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F3000B" w:rsidRDefault="000B42C0" w:rsidP="00633478">
      <w:pPr>
        <w:rPr>
          <w:lang w:val="et-EE"/>
        </w:rPr>
      </w:pPr>
      <w:r w:rsidRPr="00F3000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F3000B" w:rsidRDefault="00633478" w:rsidP="00633478">
      <w:pPr>
        <w:rPr>
          <w:lang w:val="et-EE"/>
        </w:rPr>
      </w:pPr>
    </w:p>
    <w:p w:rsidR="00633478" w:rsidRPr="00F3000B" w:rsidRDefault="00633478" w:rsidP="00633478">
      <w:pPr>
        <w:rPr>
          <w:lang w:val="et-EE"/>
        </w:rPr>
      </w:pPr>
    </w:p>
    <w:p w:rsidR="00633478" w:rsidRPr="00F3000B" w:rsidRDefault="00633478" w:rsidP="00633478">
      <w:pPr>
        <w:rPr>
          <w:lang w:val="et-EE"/>
        </w:rPr>
      </w:pPr>
    </w:p>
    <w:p w:rsidR="00633478" w:rsidRPr="00F3000B" w:rsidRDefault="00633478" w:rsidP="00633478">
      <w:pPr>
        <w:rPr>
          <w:lang w:val="et-EE"/>
        </w:rPr>
      </w:pPr>
    </w:p>
    <w:p w:rsidR="00633478" w:rsidRPr="00F3000B" w:rsidRDefault="00BC1DC7" w:rsidP="00633478">
      <w:pPr>
        <w:pStyle w:val="Pealkiri1"/>
        <w:tabs>
          <w:tab w:val="clear" w:pos="3987"/>
          <w:tab w:val="left" w:pos="5812"/>
        </w:tabs>
        <w:rPr>
          <w:sz w:val="36"/>
          <w:lang w:val="et-EE"/>
        </w:rPr>
      </w:pPr>
      <w:r w:rsidRPr="00F3000B">
        <w:rPr>
          <w:sz w:val="36"/>
          <w:lang w:val="et-EE"/>
        </w:rPr>
        <w:t>JÕELÄHTME</w:t>
      </w:r>
      <w:r w:rsidR="00633478" w:rsidRPr="00F3000B">
        <w:rPr>
          <w:sz w:val="36"/>
          <w:lang w:val="et-EE"/>
        </w:rPr>
        <w:t xml:space="preserve"> VALLAVALITSUS</w:t>
      </w:r>
      <w:r w:rsidR="00633478" w:rsidRPr="00F3000B">
        <w:rPr>
          <w:sz w:val="36"/>
          <w:lang w:val="et-EE"/>
        </w:rPr>
        <w:tab/>
      </w:r>
    </w:p>
    <w:p w:rsidR="00A0304D" w:rsidRPr="00F3000B" w:rsidRDefault="00A0304D" w:rsidP="00A0304D">
      <w:pPr>
        <w:rPr>
          <w:lang w:val="et-EE"/>
        </w:rPr>
      </w:pPr>
    </w:p>
    <w:p w:rsidR="00A92E79" w:rsidRPr="00F3000B" w:rsidRDefault="00A92E79" w:rsidP="00A92E79">
      <w:pPr>
        <w:rPr>
          <w:b/>
          <w:lang w:val="et-EE"/>
        </w:rPr>
      </w:pPr>
    </w:p>
    <w:p w:rsidR="002519EF" w:rsidRPr="00F3000B" w:rsidRDefault="002519EF" w:rsidP="00A92E79">
      <w:pPr>
        <w:rPr>
          <w:b/>
          <w:lang w:val="et-EE"/>
        </w:rPr>
      </w:pPr>
    </w:p>
    <w:p w:rsidR="002519EF" w:rsidRPr="00F3000B" w:rsidRDefault="002519EF" w:rsidP="00A92E79">
      <w:pPr>
        <w:rPr>
          <w:b/>
          <w:lang w:val="et-EE"/>
        </w:rPr>
      </w:pPr>
    </w:p>
    <w:p w:rsidR="002519EF" w:rsidRPr="00F3000B" w:rsidRDefault="002519EF" w:rsidP="00A92E79">
      <w:pPr>
        <w:rPr>
          <w:b/>
          <w:lang w:val="et-EE"/>
        </w:rPr>
      </w:pPr>
    </w:p>
    <w:p w:rsidR="003970AA" w:rsidRPr="00F3000B" w:rsidRDefault="003970AA" w:rsidP="00A92E79">
      <w:pPr>
        <w:rPr>
          <w:b/>
          <w:lang w:val="et-EE"/>
        </w:rPr>
      </w:pPr>
    </w:p>
    <w:p w:rsidR="003970AA" w:rsidRPr="00F3000B" w:rsidRDefault="003970AA" w:rsidP="00A92E79">
      <w:pPr>
        <w:rPr>
          <w:b/>
          <w:lang w:val="et-EE"/>
        </w:rPr>
      </w:pPr>
    </w:p>
    <w:p w:rsidR="00A92E79" w:rsidRPr="00894401" w:rsidRDefault="00894401" w:rsidP="00A92E79">
      <w:pPr>
        <w:rPr>
          <w:lang w:val="et-EE"/>
        </w:rPr>
      </w:pPr>
      <w:r w:rsidRPr="00894401">
        <w:rPr>
          <w:lang w:val="et-EE"/>
        </w:rPr>
        <w:t>R</w:t>
      </w:r>
      <w:r w:rsidR="00C375FF">
        <w:rPr>
          <w:lang w:val="et-EE"/>
        </w:rPr>
        <w:t>egionaal- ja põllumaj</w:t>
      </w:r>
      <w:r w:rsidRPr="00894401">
        <w:rPr>
          <w:lang w:val="et-EE"/>
        </w:rPr>
        <w:t>andusministeerium</w:t>
      </w:r>
      <w:r w:rsidR="00A92E79" w:rsidRPr="00894401">
        <w:rPr>
          <w:lang w:val="et-EE"/>
        </w:rPr>
        <w:tab/>
      </w:r>
      <w:r w:rsidR="00A92E79" w:rsidRPr="00894401">
        <w:rPr>
          <w:lang w:val="et-EE"/>
        </w:rPr>
        <w:tab/>
      </w:r>
      <w:r w:rsidR="00A92E79" w:rsidRPr="00894401">
        <w:rPr>
          <w:lang w:val="et-EE"/>
        </w:rPr>
        <w:tab/>
      </w:r>
      <w:r w:rsidR="00A92E79" w:rsidRPr="00894401">
        <w:rPr>
          <w:lang w:val="et-EE"/>
        </w:rPr>
        <w:tab/>
      </w:r>
      <w:r w:rsidR="00A92E79" w:rsidRPr="00894401">
        <w:rPr>
          <w:lang w:val="et-EE"/>
        </w:rPr>
        <w:tab/>
      </w:r>
    </w:p>
    <w:p w:rsidR="00A92E79" w:rsidRPr="00894401" w:rsidRDefault="00894401" w:rsidP="00A92E79">
      <w:pPr>
        <w:rPr>
          <w:b/>
          <w:color w:val="FF0000"/>
          <w:lang w:val="et-EE"/>
        </w:rPr>
      </w:pPr>
      <w:r w:rsidRPr="00894401">
        <w:rPr>
          <w:lang w:val="et-EE"/>
        </w:rPr>
        <w:tab/>
      </w:r>
      <w:r w:rsidRPr="00894401">
        <w:rPr>
          <w:lang w:val="et-EE"/>
        </w:rPr>
        <w:tab/>
      </w:r>
      <w:r w:rsidR="008A4AE5" w:rsidRPr="00894401">
        <w:rPr>
          <w:lang w:val="et-EE"/>
        </w:rPr>
        <w:tab/>
      </w:r>
      <w:r w:rsidR="008A4AE5" w:rsidRPr="00894401">
        <w:rPr>
          <w:lang w:val="et-EE"/>
        </w:rPr>
        <w:tab/>
        <w:t xml:space="preserve">                      </w:t>
      </w:r>
      <w:r w:rsidR="008A4AE5" w:rsidRPr="00894401">
        <w:rPr>
          <w:lang w:val="et-EE"/>
        </w:rPr>
        <w:tab/>
      </w:r>
      <w:r w:rsidR="008A4AE5" w:rsidRPr="00894401">
        <w:rPr>
          <w:lang w:val="et-EE"/>
        </w:rPr>
        <w:tab/>
      </w:r>
      <w:r w:rsidR="008A4AE5" w:rsidRPr="00894401">
        <w:rPr>
          <w:lang w:val="et-EE"/>
        </w:rPr>
        <w:tab/>
      </w:r>
      <w:r w:rsidR="00C375FF">
        <w:rPr>
          <w:lang w:val="et-EE"/>
        </w:rPr>
        <w:tab/>
      </w:r>
      <w:r w:rsidR="009505B2">
        <w:rPr>
          <w:lang w:val="et-EE"/>
        </w:rPr>
        <w:tab/>
      </w:r>
      <w:r w:rsidR="00C375FF">
        <w:rPr>
          <w:lang w:val="et-EE"/>
        </w:rPr>
        <w:t>0</w:t>
      </w:r>
      <w:r w:rsidR="004170FA">
        <w:rPr>
          <w:lang w:val="et-EE"/>
        </w:rPr>
        <w:t>4</w:t>
      </w:r>
      <w:r w:rsidR="00160D19">
        <w:rPr>
          <w:lang w:val="et-EE"/>
        </w:rPr>
        <w:t>.0</w:t>
      </w:r>
      <w:r w:rsidR="00C375FF">
        <w:rPr>
          <w:lang w:val="et-EE"/>
        </w:rPr>
        <w:t>6</w:t>
      </w:r>
      <w:r w:rsidR="00160D19">
        <w:rPr>
          <w:lang w:val="et-EE"/>
        </w:rPr>
        <w:t>.202</w:t>
      </w:r>
      <w:r w:rsidR="00C375FF">
        <w:rPr>
          <w:lang w:val="et-EE"/>
        </w:rPr>
        <w:t>4</w:t>
      </w:r>
      <w:r w:rsidR="00A92E79" w:rsidRPr="00894401">
        <w:rPr>
          <w:lang w:val="et-EE"/>
        </w:rPr>
        <w:t xml:space="preserve"> nr </w:t>
      </w:r>
      <w:r w:rsidR="00160D19" w:rsidRPr="00160D19">
        <w:rPr>
          <w:lang w:val="et-EE"/>
        </w:rPr>
        <w:t>6-4</w:t>
      </w:r>
      <w:r w:rsidR="00160D19" w:rsidRPr="004D4B0E">
        <w:rPr>
          <w:lang w:val="et-EE"/>
        </w:rPr>
        <w:t>/2</w:t>
      </w:r>
      <w:r w:rsidR="004D4B0E" w:rsidRPr="004D4B0E">
        <w:rPr>
          <w:lang w:val="et-EE"/>
        </w:rPr>
        <w:t>681</w:t>
      </w:r>
    </w:p>
    <w:p w:rsidR="00A92E79" w:rsidRPr="00894401" w:rsidRDefault="00A92E79" w:rsidP="00A92E79">
      <w:pPr>
        <w:rPr>
          <w:b/>
          <w:lang w:val="et-EE"/>
        </w:rPr>
      </w:pPr>
    </w:p>
    <w:p w:rsidR="00A92E79" w:rsidRPr="00894401" w:rsidRDefault="00A92E79" w:rsidP="00A92E79">
      <w:pPr>
        <w:rPr>
          <w:b/>
          <w:lang w:val="et-EE"/>
        </w:rPr>
      </w:pPr>
    </w:p>
    <w:p w:rsidR="00A92E79" w:rsidRDefault="00A92E79" w:rsidP="00A92E79">
      <w:pPr>
        <w:rPr>
          <w:b/>
          <w:lang w:val="et-EE"/>
        </w:rPr>
      </w:pPr>
    </w:p>
    <w:p w:rsidR="009505B2" w:rsidRPr="00894401" w:rsidRDefault="009505B2" w:rsidP="00A92E79">
      <w:pPr>
        <w:rPr>
          <w:b/>
          <w:lang w:val="et-EE"/>
        </w:rPr>
      </w:pPr>
    </w:p>
    <w:p w:rsidR="00A92E79" w:rsidRPr="00894401" w:rsidRDefault="00A92E79" w:rsidP="00A92E79">
      <w:pPr>
        <w:rPr>
          <w:b/>
          <w:lang w:val="et-EE"/>
        </w:rPr>
      </w:pPr>
    </w:p>
    <w:p w:rsidR="009D38B6" w:rsidRPr="00894401" w:rsidRDefault="005A2F39" w:rsidP="009D38B6">
      <w:pPr>
        <w:rPr>
          <w:b/>
          <w:lang w:val="et-EE"/>
        </w:rPr>
      </w:pPr>
      <w:r w:rsidRPr="005A2F39">
        <w:rPr>
          <w:b/>
          <w:lang w:val="et-EE"/>
        </w:rPr>
        <w:t>Manniva küla Tammenõlva maaüksuse ja</w:t>
      </w:r>
      <w:r>
        <w:rPr>
          <w:b/>
          <w:lang w:val="et-EE"/>
        </w:rPr>
        <w:t xml:space="preserve"> lähiala detailplaneeringu </w:t>
      </w:r>
      <w:r w:rsidRPr="005A2F39">
        <w:rPr>
          <w:b/>
          <w:lang w:val="et-EE"/>
        </w:rPr>
        <w:t>e</w:t>
      </w:r>
      <w:r w:rsidR="00470EC7" w:rsidRPr="00470EC7">
        <w:rPr>
          <w:b/>
          <w:lang w:val="et-EE"/>
        </w:rPr>
        <w:t xml:space="preserve">sitamine </w:t>
      </w:r>
      <w:r w:rsidR="00C375FF">
        <w:rPr>
          <w:b/>
          <w:lang w:val="et-EE"/>
        </w:rPr>
        <w:t>heakskiit</w:t>
      </w:r>
      <w:r w:rsidR="009D38B6">
        <w:rPr>
          <w:b/>
          <w:lang w:val="et-EE"/>
        </w:rPr>
        <w:t>miseks</w:t>
      </w:r>
    </w:p>
    <w:p w:rsidR="00A92E79" w:rsidRPr="00894401" w:rsidRDefault="00A92E79" w:rsidP="00280CF7">
      <w:pPr>
        <w:tabs>
          <w:tab w:val="left" w:pos="3987"/>
        </w:tabs>
        <w:rPr>
          <w:lang w:val="et-EE"/>
        </w:rPr>
      </w:pPr>
    </w:p>
    <w:p w:rsidR="002519EF" w:rsidRDefault="002519EF" w:rsidP="00280CF7">
      <w:pPr>
        <w:tabs>
          <w:tab w:val="left" w:pos="3987"/>
        </w:tabs>
        <w:rPr>
          <w:lang w:val="et-EE"/>
        </w:rPr>
      </w:pPr>
    </w:p>
    <w:p w:rsidR="004170FA" w:rsidRDefault="004170FA" w:rsidP="00280CF7">
      <w:pPr>
        <w:tabs>
          <w:tab w:val="left" w:pos="3987"/>
        </w:tabs>
        <w:rPr>
          <w:lang w:val="et-EE"/>
        </w:rPr>
      </w:pPr>
    </w:p>
    <w:p w:rsidR="00AB7683" w:rsidRDefault="004146C5" w:rsidP="000C0E08">
      <w:pPr>
        <w:jc w:val="both"/>
        <w:rPr>
          <w:lang w:val="et-EE"/>
        </w:rPr>
      </w:pPr>
      <w:r w:rsidRPr="004146C5">
        <w:rPr>
          <w:lang w:val="et-EE"/>
        </w:rPr>
        <w:t xml:space="preserve">Käesolevaga esitame Teile </w:t>
      </w:r>
      <w:r w:rsidR="009D38B6">
        <w:rPr>
          <w:lang w:val="et-EE"/>
        </w:rPr>
        <w:t xml:space="preserve">lähtuvalt </w:t>
      </w:r>
      <w:r w:rsidR="00273616">
        <w:rPr>
          <w:lang w:val="et-EE"/>
        </w:rPr>
        <w:t xml:space="preserve">planeerimisseaduse § 142 </w:t>
      </w:r>
      <w:r w:rsidR="00DF57CB" w:rsidRPr="00A95EF3">
        <w:rPr>
          <w:lang w:val="et-EE"/>
        </w:rPr>
        <w:t>lõike 2 ja § 90 lõike 1  alusel heakskiidu saamiseks</w:t>
      </w:r>
      <w:r w:rsidR="00DF57CB" w:rsidRPr="004146C5">
        <w:rPr>
          <w:lang w:val="et-EE"/>
        </w:rPr>
        <w:t xml:space="preserve"> </w:t>
      </w:r>
      <w:r w:rsidR="005A2F39" w:rsidRPr="005A2F39">
        <w:rPr>
          <w:lang w:val="et-EE"/>
        </w:rPr>
        <w:t xml:space="preserve">Manniva küla Tammenõlva maaüksuse ja lähiala detailplaneeringu </w:t>
      </w:r>
      <w:r w:rsidR="009D38B6" w:rsidRPr="009D38B6">
        <w:rPr>
          <w:lang w:val="et-EE"/>
        </w:rPr>
        <w:t xml:space="preserve">(koostaja: </w:t>
      </w:r>
      <w:proofErr w:type="spellStart"/>
      <w:r w:rsidR="005A2F39" w:rsidRPr="005A2F39">
        <w:rPr>
          <w:lang w:val="et-EE"/>
        </w:rPr>
        <w:t>Ekseeder</w:t>
      </w:r>
      <w:proofErr w:type="spellEnd"/>
      <w:r w:rsidR="005A2F39" w:rsidRPr="005A2F39">
        <w:rPr>
          <w:lang w:val="et-EE"/>
        </w:rPr>
        <w:t xml:space="preserve"> OÜ</w:t>
      </w:r>
      <w:r w:rsidR="005A2F39">
        <w:rPr>
          <w:lang w:val="et-EE"/>
        </w:rPr>
        <w:t xml:space="preserve">, töö nr </w:t>
      </w:r>
      <w:r w:rsidR="009D38B6" w:rsidRPr="009D38B6">
        <w:rPr>
          <w:lang w:val="et-EE"/>
        </w:rPr>
        <w:t xml:space="preserve"> </w:t>
      </w:r>
      <w:r w:rsidR="005A2F39">
        <w:rPr>
          <w:lang w:val="et-EE"/>
        </w:rPr>
        <w:t>90-18</w:t>
      </w:r>
      <w:r w:rsidR="009D38B6" w:rsidRPr="009D38B6">
        <w:rPr>
          <w:lang w:val="et-EE"/>
        </w:rPr>
        <w:t>)</w:t>
      </w:r>
      <w:r w:rsidR="00C55D45">
        <w:rPr>
          <w:lang w:val="et-EE"/>
        </w:rPr>
        <w:t>.</w:t>
      </w:r>
    </w:p>
    <w:p w:rsidR="00DF57CB" w:rsidRDefault="00DF57CB" w:rsidP="000C0E08">
      <w:pPr>
        <w:jc w:val="both"/>
        <w:rPr>
          <w:lang w:val="et-EE"/>
        </w:rPr>
      </w:pPr>
    </w:p>
    <w:p w:rsidR="00DF57CB" w:rsidRDefault="00DF57CB" w:rsidP="00DF57CB">
      <w:pPr>
        <w:pStyle w:val="Lihttekst"/>
        <w:jc w:val="both"/>
      </w:pPr>
      <w:r>
        <w:t>Detailplaneering võeti vastu 16.11.2023 otsusega nr 161. D</w:t>
      </w:r>
      <w:r w:rsidRPr="00891203">
        <w:t>etailplaneeringu avalik väljapanek toimu</w:t>
      </w:r>
      <w:r>
        <w:t>s</w:t>
      </w:r>
      <w:r w:rsidRPr="00891203">
        <w:t xml:space="preserve"> 18.12.2023–16.01.2024 </w:t>
      </w:r>
      <w:r>
        <w:t xml:space="preserve">Avaliku väljapaneku ajal esitasid </w:t>
      </w:r>
      <w:r w:rsidRPr="0086602C">
        <w:t>küsimus</w:t>
      </w:r>
      <w:r>
        <w:t xml:space="preserve">i ja tähelepanekuid Jane </w:t>
      </w:r>
      <w:proofErr w:type="spellStart"/>
      <w:r>
        <w:t>Meimer-Parktal</w:t>
      </w:r>
      <w:proofErr w:type="spellEnd"/>
      <w:r>
        <w:t xml:space="preserve"> ja Meelis </w:t>
      </w:r>
      <w:proofErr w:type="spellStart"/>
      <w:r>
        <w:t>Krinpus</w:t>
      </w:r>
      <w:proofErr w:type="spellEnd"/>
      <w:r>
        <w:t xml:space="preserve">. Vallavalitsus vastas Jane </w:t>
      </w:r>
      <w:proofErr w:type="spellStart"/>
      <w:r>
        <w:t>Meimer</w:t>
      </w:r>
      <w:proofErr w:type="spellEnd"/>
      <w:r>
        <w:t xml:space="preserve">-Parktalile 23.01.2024 kirjaga nr 6-4/305 ning Meelis </w:t>
      </w:r>
      <w:proofErr w:type="spellStart"/>
      <w:r>
        <w:t>Krinpusele</w:t>
      </w:r>
      <w:proofErr w:type="spellEnd"/>
      <w:r>
        <w:t xml:space="preserve"> 24.01.2024 kirjaga nr 6-4/6052-2. </w:t>
      </w:r>
      <w:proofErr w:type="spellStart"/>
      <w:r>
        <w:t>M.Krinpuse</w:t>
      </w:r>
      <w:proofErr w:type="spellEnd"/>
      <w:r>
        <w:t xml:space="preserve"> seisukohtadest tulenevalt täiendati detailplaneeringu lahendust. J. </w:t>
      </w:r>
      <w:proofErr w:type="spellStart"/>
      <w:r>
        <w:t>Meimer</w:t>
      </w:r>
      <w:proofErr w:type="spellEnd"/>
      <w:r>
        <w:t>-Parktali küsimused puudutasid avalikku rahu, mitte ruumilist keskkonda, seega andis vallavalitsus teada, et neid ei saa lahendada detailplaneeringuga. Välja toodud murekohtasid käsitleti avalikul arutelul ja suunati planeeringust huvitatud isikut tegema koostööd kohaliku kogukonnaga häiringute vältimiseks.</w:t>
      </w:r>
    </w:p>
    <w:p w:rsidR="00DF57CB" w:rsidRDefault="00DF57CB" w:rsidP="00DF57CB">
      <w:pPr>
        <w:jc w:val="both"/>
      </w:pPr>
    </w:p>
    <w:p w:rsidR="00DF57CB" w:rsidRDefault="00DF57CB" w:rsidP="00DF57CB">
      <w:pPr>
        <w:jc w:val="both"/>
      </w:pPr>
      <w:proofErr w:type="spellStart"/>
      <w:r>
        <w:t>D</w:t>
      </w:r>
      <w:r w:rsidRPr="0086602C">
        <w:t>etailplaneeringu</w:t>
      </w:r>
      <w:proofErr w:type="spellEnd"/>
      <w:r w:rsidRPr="0086602C">
        <w:t xml:space="preserve"> </w:t>
      </w:r>
      <w:proofErr w:type="spellStart"/>
      <w:r>
        <w:t>avaliku</w:t>
      </w:r>
      <w:proofErr w:type="spellEnd"/>
      <w:r>
        <w:t xml:space="preserve"> </w:t>
      </w:r>
      <w:proofErr w:type="spellStart"/>
      <w:r>
        <w:t>väljapaneku</w:t>
      </w:r>
      <w:proofErr w:type="spellEnd"/>
      <w:r>
        <w:t xml:space="preserve"> </w:t>
      </w:r>
      <w:proofErr w:type="spellStart"/>
      <w:r>
        <w:t>tulemusi</w:t>
      </w:r>
      <w:proofErr w:type="spellEnd"/>
      <w:r>
        <w:t xml:space="preserve"> </w:t>
      </w:r>
      <w:proofErr w:type="spellStart"/>
      <w:r>
        <w:t>tutvustav</w:t>
      </w:r>
      <w:proofErr w:type="spellEnd"/>
      <w:r>
        <w:t xml:space="preserve"> </w:t>
      </w:r>
      <w:proofErr w:type="spellStart"/>
      <w:r>
        <w:t>arutelu</w:t>
      </w:r>
      <w:proofErr w:type="spellEnd"/>
      <w:r>
        <w:t xml:space="preserve"> </w:t>
      </w:r>
      <w:proofErr w:type="spellStart"/>
      <w:r>
        <w:t>toimus</w:t>
      </w:r>
      <w:proofErr w:type="spellEnd"/>
      <w:r>
        <w:t xml:space="preserve"> </w:t>
      </w:r>
      <w:r w:rsidRPr="00891203">
        <w:t>30.01.2024</w:t>
      </w:r>
      <w:r>
        <w:t xml:space="preserve">. </w:t>
      </w:r>
      <w:proofErr w:type="spellStart"/>
      <w:r>
        <w:t>Arutelul</w:t>
      </w:r>
      <w:proofErr w:type="spellEnd"/>
      <w:r>
        <w:t xml:space="preserve"> </w:t>
      </w:r>
      <w:proofErr w:type="spellStart"/>
      <w:r>
        <w:t>osalesid</w:t>
      </w:r>
      <w:proofErr w:type="spellEnd"/>
      <w:r>
        <w:t xml:space="preserve"> </w:t>
      </w:r>
      <w:proofErr w:type="spellStart"/>
      <w:r>
        <w:t>huvitatud</w:t>
      </w:r>
      <w:proofErr w:type="spellEnd"/>
      <w:r>
        <w:t xml:space="preserve"> </w:t>
      </w:r>
      <w:proofErr w:type="spellStart"/>
      <w:r>
        <w:t>isikud</w:t>
      </w:r>
      <w:proofErr w:type="spellEnd"/>
      <w:r>
        <w:t xml:space="preserve"> </w:t>
      </w:r>
      <w:proofErr w:type="spellStart"/>
      <w:r>
        <w:t>ja</w:t>
      </w:r>
      <w:proofErr w:type="spellEnd"/>
      <w:r>
        <w:t xml:space="preserve"> </w:t>
      </w:r>
      <w:proofErr w:type="spellStart"/>
      <w:r>
        <w:t>naaberkinnistute</w:t>
      </w:r>
      <w:proofErr w:type="spellEnd"/>
      <w:r>
        <w:t xml:space="preserve"> </w:t>
      </w:r>
      <w:proofErr w:type="spellStart"/>
      <w:r>
        <w:t>omanikud</w:t>
      </w:r>
      <w:proofErr w:type="spellEnd"/>
      <w:r>
        <w:t xml:space="preserve">. </w:t>
      </w:r>
      <w:proofErr w:type="spellStart"/>
      <w:r>
        <w:t>Arutelul</w:t>
      </w:r>
      <w:proofErr w:type="spellEnd"/>
      <w:r>
        <w:t xml:space="preserve"> </w:t>
      </w:r>
      <w:proofErr w:type="spellStart"/>
      <w:r>
        <w:t>osales</w:t>
      </w:r>
      <w:proofErr w:type="spellEnd"/>
      <w:r>
        <w:t xml:space="preserve"> ka </w:t>
      </w:r>
      <w:proofErr w:type="spellStart"/>
      <w:r>
        <w:t>kirjalikke</w:t>
      </w:r>
      <w:proofErr w:type="spellEnd"/>
      <w:r>
        <w:t xml:space="preserve"> </w:t>
      </w:r>
      <w:proofErr w:type="spellStart"/>
      <w:r>
        <w:t>seisukohti</w:t>
      </w:r>
      <w:proofErr w:type="spellEnd"/>
      <w:r>
        <w:t xml:space="preserve"> </w:t>
      </w:r>
      <w:proofErr w:type="spellStart"/>
      <w:r>
        <w:t>esitanud</w:t>
      </w:r>
      <w:proofErr w:type="spellEnd"/>
      <w:r>
        <w:t xml:space="preserve"> </w:t>
      </w:r>
      <w:proofErr w:type="spellStart"/>
      <w:proofErr w:type="gramStart"/>
      <w:r>
        <w:t>M.Krinpus</w:t>
      </w:r>
      <w:proofErr w:type="spellEnd"/>
      <w:proofErr w:type="gramEnd"/>
      <w:r>
        <w:t xml:space="preserve">. </w:t>
      </w:r>
      <w:proofErr w:type="spellStart"/>
      <w:r>
        <w:t>Täiendatud</w:t>
      </w:r>
      <w:proofErr w:type="spellEnd"/>
      <w:r>
        <w:t xml:space="preserve"> </w:t>
      </w:r>
      <w:proofErr w:type="spellStart"/>
      <w:r>
        <w:t>planeeringumaterjalid</w:t>
      </w:r>
      <w:proofErr w:type="spellEnd"/>
      <w:r>
        <w:t xml:space="preserve"> </w:t>
      </w:r>
      <w:proofErr w:type="spellStart"/>
      <w:r>
        <w:t>esitati</w:t>
      </w:r>
      <w:proofErr w:type="spellEnd"/>
      <w:r>
        <w:t xml:space="preserve"> </w:t>
      </w:r>
      <w:proofErr w:type="spellStart"/>
      <w:r>
        <w:t>temale</w:t>
      </w:r>
      <w:proofErr w:type="spellEnd"/>
      <w:r>
        <w:t xml:space="preserve"> </w:t>
      </w:r>
      <w:proofErr w:type="spellStart"/>
      <w:r>
        <w:t>peale</w:t>
      </w:r>
      <w:proofErr w:type="spellEnd"/>
      <w:r>
        <w:t xml:space="preserve"> </w:t>
      </w:r>
      <w:proofErr w:type="spellStart"/>
      <w:r>
        <w:t>arutelu</w:t>
      </w:r>
      <w:proofErr w:type="spellEnd"/>
      <w:r>
        <w:t xml:space="preserve"> </w:t>
      </w:r>
      <w:proofErr w:type="spellStart"/>
      <w:r>
        <w:t>toimumist</w:t>
      </w:r>
      <w:proofErr w:type="spellEnd"/>
      <w:r>
        <w:t xml:space="preserve">, 07.02.2024 </w:t>
      </w:r>
      <w:proofErr w:type="spellStart"/>
      <w:r>
        <w:t>kirjaga</w:t>
      </w:r>
      <w:proofErr w:type="spellEnd"/>
      <w:r>
        <w:t xml:space="preserve"> nr 6-4/6052-4. </w:t>
      </w:r>
      <w:proofErr w:type="spellStart"/>
      <w:r>
        <w:t>M.Krinpus</w:t>
      </w:r>
      <w:proofErr w:type="spellEnd"/>
      <w:r>
        <w:t xml:space="preserve"> </w:t>
      </w:r>
      <w:proofErr w:type="spellStart"/>
      <w:r>
        <w:t>oma</w:t>
      </w:r>
      <w:proofErr w:type="spellEnd"/>
      <w:r>
        <w:t xml:space="preserve"> </w:t>
      </w:r>
      <w:proofErr w:type="spellStart"/>
      <w:r>
        <w:t>vastuväitest</w:t>
      </w:r>
      <w:proofErr w:type="spellEnd"/>
      <w:r>
        <w:t xml:space="preserve"> </w:t>
      </w:r>
      <w:proofErr w:type="spellStart"/>
      <w:r>
        <w:t>ei</w:t>
      </w:r>
      <w:proofErr w:type="spellEnd"/>
      <w:r>
        <w:t xml:space="preserve"> </w:t>
      </w:r>
      <w:proofErr w:type="spellStart"/>
      <w:r>
        <w:t>loobunud</w:t>
      </w:r>
      <w:proofErr w:type="spellEnd"/>
      <w:r>
        <w:t xml:space="preserve"> </w:t>
      </w:r>
      <w:proofErr w:type="spellStart"/>
      <w:r>
        <w:t>ning</w:t>
      </w:r>
      <w:proofErr w:type="spellEnd"/>
      <w:r>
        <w:t xml:space="preserve"> </w:t>
      </w:r>
      <w:proofErr w:type="spellStart"/>
      <w:r>
        <w:t>ei</w:t>
      </w:r>
      <w:proofErr w:type="spellEnd"/>
      <w:r>
        <w:t xml:space="preserve"> ole </w:t>
      </w:r>
      <w:proofErr w:type="spellStart"/>
      <w:r>
        <w:t>nõus</w:t>
      </w:r>
      <w:proofErr w:type="spellEnd"/>
      <w:r>
        <w:t xml:space="preserve"> </w:t>
      </w:r>
      <w:proofErr w:type="spellStart"/>
      <w:r>
        <w:t>detailplaneeringulahendusega</w:t>
      </w:r>
      <w:proofErr w:type="spellEnd"/>
      <w:r>
        <w:t xml:space="preserve">, </w:t>
      </w:r>
      <w:proofErr w:type="spellStart"/>
      <w:r>
        <w:t>milles</w:t>
      </w:r>
      <w:proofErr w:type="spellEnd"/>
      <w:r>
        <w:t xml:space="preserve"> </w:t>
      </w:r>
      <w:proofErr w:type="spellStart"/>
      <w:r>
        <w:t>ühisveevärgi</w:t>
      </w:r>
      <w:proofErr w:type="spellEnd"/>
      <w:r>
        <w:t xml:space="preserve"> </w:t>
      </w:r>
      <w:proofErr w:type="spellStart"/>
      <w:r>
        <w:t>võimalik</w:t>
      </w:r>
      <w:proofErr w:type="spellEnd"/>
      <w:r>
        <w:t xml:space="preserve"> </w:t>
      </w:r>
      <w:proofErr w:type="spellStart"/>
      <w:r>
        <w:t>liitumispunkt</w:t>
      </w:r>
      <w:proofErr w:type="spellEnd"/>
      <w:r>
        <w:t xml:space="preserve"> on </w:t>
      </w:r>
      <w:proofErr w:type="spellStart"/>
      <w:r>
        <w:t>näidatud</w:t>
      </w:r>
      <w:proofErr w:type="spellEnd"/>
      <w:r>
        <w:t xml:space="preserve"> </w:t>
      </w:r>
      <w:proofErr w:type="spellStart"/>
      <w:r>
        <w:t>temale</w:t>
      </w:r>
      <w:proofErr w:type="spellEnd"/>
      <w:r>
        <w:t xml:space="preserve"> </w:t>
      </w:r>
      <w:proofErr w:type="spellStart"/>
      <w:r>
        <w:t>kuuluva</w:t>
      </w:r>
      <w:proofErr w:type="spellEnd"/>
      <w:r>
        <w:t xml:space="preserve"> </w:t>
      </w:r>
      <w:proofErr w:type="spellStart"/>
      <w:r>
        <w:t>kinnistu</w:t>
      </w:r>
      <w:proofErr w:type="spellEnd"/>
      <w:r>
        <w:t xml:space="preserve"> </w:t>
      </w:r>
      <w:proofErr w:type="spellStart"/>
      <w:r>
        <w:t>kõrvale</w:t>
      </w:r>
      <w:proofErr w:type="spellEnd"/>
      <w:r>
        <w:t xml:space="preserve">. </w:t>
      </w:r>
      <w:proofErr w:type="spellStart"/>
      <w:r>
        <w:t>Kohaliku</w:t>
      </w:r>
      <w:proofErr w:type="spellEnd"/>
      <w:r>
        <w:t xml:space="preserve"> </w:t>
      </w:r>
      <w:proofErr w:type="spellStart"/>
      <w:r>
        <w:t>omavalitsuse</w:t>
      </w:r>
      <w:proofErr w:type="spellEnd"/>
      <w:r>
        <w:t xml:space="preserve"> </w:t>
      </w:r>
      <w:proofErr w:type="spellStart"/>
      <w:r>
        <w:t>seisukohast</w:t>
      </w:r>
      <w:proofErr w:type="spellEnd"/>
      <w:r>
        <w:t xml:space="preserve"> </w:t>
      </w:r>
      <w:proofErr w:type="spellStart"/>
      <w:r>
        <w:t>ei</w:t>
      </w:r>
      <w:proofErr w:type="spellEnd"/>
      <w:r>
        <w:t xml:space="preserve"> ole </w:t>
      </w:r>
      <w:proofErr w:type="spellStart"/>
      <w:r>
        <w:t>otstarbekas</w:t>
      </w:r>
      <w:proofErr w:type="spellEnd"/>
      <w:r>
        <w:t xml:space="preserve"> </w:t>
      </w:r>
      <w:proofErr w:type="spellStart"/>
      <w:r>
        <w:t>välistada</w:t>
      </w:r>
      <w:proofErr w:type="spellEnd"/>
      <w:r>
        <w:t xml:space="preserve"> </w:t>
      </w:r>
      <w:proofErr w:type="spellStart"/>
      <w:r>
        <w:t>liitumispunkti</w:t>
      </w:r>
      <w:proofErr w:type="spellEnd"/>
      <w:r>
        <w:t xml:space="preserve"> </w:t>
      </w:r>
      <w:proofErr w:type="spellStart"/>
      <w:r>
        <w:t>asukoht</w:t>
      </w:r>
      <w:proofErr w:type="spellEnd"/>
      <w:r>
        <w:t xml:space="preserve"> </w:t>
      </w:r>
      <w:proofErr w:type="spellStart"/>
      <w:r>
        <w:t>Sootalu</w:t>
      </w:r>
      <w:proofErr w:type="spellEnd"/>
      <w:r>
        <w:t xml:space="preserve"> tee </w:t>
      </w:r>
      <w:proofErr w:type="spellStart"/>
      <w:r>
        <w:t>mõttelisel</w:t>
      </w:r>
      <w:proofErr w:type="spellEnd"/>
      <w:r>
        <w:t xml:space="preserve"> </w:t>
      </w:r>
      <w:proofErr w:type="spellStart"/>
      <w:r>
        <w:t>pikendusel</w:t>
      </w:r>
      <w:proofErr w:type="spellEnd"/>
      <w:r>
        <w:t xml:space="preserve">, </w:t>
      </w:r>
      <w:proofErr w:type="spellStart"/>
      <w:r>
        <w:t>kuna</w:t>
      </w:r>
      <w:proofErr w:type="spellEnd"/>
      <w:r>
        <w:t xml:space="preserve"> </w:t>
      </w:r>
      <w:proofErr w:type="spellStart"/>
      <w:r>
        <w:t>piirkonna</w:t>
      </w:r>
      <w:proofErr w:type="spellEnd"/>
      <w:r>
        <w:t xml:space="preserve"> </w:t>
      </w:r>
      <w:proofErr w:type="spellStart"/>
      <w:r>
        <w:t>muutumisel</w:t>
      </w:r>
      <w:proofErr w:type="spellEnd"/>
      <w:r>
        <w:t xml:space="preserve"> </w:t>
      </w:r>
      <w:proofErr w:type="spellStart"/>
      <w:r>
        <w:t>ühisveevärgi</w:t>
      </w:r>
      <w:proofErr w:type="spellEnd"/>
      <w:r>
        <w:t xml:space="preserve"> </w:t>
      </w:r>
      <w:proofErr w:type="spellStart"/>
      <w:r>
        <w:t>ja</w:t>
      </w:r>
      <w:proofErr w:type="spellEnd"/>
      <w:r>
        <w:t xml:space="preserve"> -</w:t>
      </w:r>
      <w:proofErr w:type="spellStart"/>
      <w:r>
        <w:t>kanalisatsiooniga</w:t>
      </w:r>
      <w:proofErr w:type="spellEnd"/>
      <w:r>
        <w:t xml:space="preserve"> </w:t>
      </w:r>
      <w:proofErr w:type="spellStart"/>
      <w:r>
        <w:t>alaks</w:t>
      </w:r>
      <w:proofErr w:type="spellEnd"/>
      <w:r>
        <w:t xml:space="preserve"> </w:t>
      </w:r>
      <w:proofErr w:type="spellStart"/>
      <w:r>
        <w:t>tuleb</w:t>
      </w:r>
      <w:proofErr w:type="spellEnd"/>
      <w:r>
        <w:t xml:space="preserve"> </w:t>
      </w:r>
      <w:proofErr w:type="spellStart"/>
      <w:r>
        <w:t>luua</w:t>
      </w:r>
      <w:proofErr w:type="spellEnd"/>
      <w:r>
        <w:t xml:space="preserve"> </w:t>
      </w:r>
      <w:proofErr w:type="spellStart"/>
      <w:r>
        <w:t>võimalused</w:t>
      </w:r>
      <w:proofErr w:type="spellEnd"/>
      <w:r>
        <w:t xml:space="preserve"> </w:t>
      </w:r>
      <w:proofErr w:type="spellStart"/>
      <w:r>
        <w:t>ühisvõrguga</w:t>
      </w:r>
      <w:proofErr w:type="spellEnd"/>
      <w:r>
        <w:t xml:space="preserve"> </w:t>
      </w:r>
      <w:proofErr w:type="spellStart"/>
      <w:r>
        <w:t>liitumiseks</w:t>
      </w:r>
      <w:proofErr w:type="spellEnd"/>
      <w:r>
        <w:t xml:space="preserve"> ka </w:t>
      </w:r>
      <w:proofErr w:type="spellStart"/>
      <w:r>
        <w:t>mõlemal</w:t>
      </w:r>
      <w:proofErr w:type="spellEnd"/>
      <w:r>
        <w:t xml:space="preserve"> pool </w:t>
      </w:r>
      <w:proofErr w:type="spellStart"/>
      <w:r>
        <w:t>Sootalu</w:t>
      </w:r>
      <w:proofErr w:type="spellEnd"/>
      <w:r>
        <w:t xml:space="preserve"> teed </w:t>
      </w:r>
      <w:proofErr w:type="spellStart"/>
      <w:r>
        <w:t>paiknevatele</w:t>
      </w:r>
      <w:proofErr w:type="spellEnd"/>
      <w:r>
        <w:t xml:space="preserve"> </w:t>
      </w:r>
      <w:proofErr w:type="spellStart"/>
      <w:r>
        <w:t>elamumaaüksustele</w:t>
      </w:r>
      <w:proofErr w:type="spellEnd"/>
      <w:r>
        <w:t xml:space="preserve">. </w:t>
      </w:r>
      <w:proofErr w:type="spellStart"/>
      <w:r>
        <w:t>K</w:t>
      </w:r>
      <w:r w:rsidRPr="00333C85">
        <w:t>onkreetne</w:t>
      </w:r>
      <w:proofErr w:type="spellEnd"/>
      <w:r w:rsidRPr="00333C85">
        <w:t xml:space="preserve"> </w:t>
      </w:r>
      <w:proofErr w:type="spellStart"/>
      <w:r w:rsidRPr="00333C85">
        <w:t>lahendus</w:t>
      </w:r>
      <w:proofErr w:type="spellEnd"/>
      <w:r w:rsidRPr="00333C85">
        <w:t xml:space="preserve"> </w:t>
      </w:r>
      <w:proofErr w:type="spellStart"/>
      <w:r w:rsidRPr="00333C85">
        <w:t>ja</w:t>
      </w:r>
      <w:proofErr w:type="spellEnd"/>
      <w:r w:rsidRPr="00333C85">
        <w:t xml:space="preserve"> </w:t>
      </w:r>
      <w:proofErr w:type="spellStart"/>
      <w:r w:rsidRPr="00333C85">
        <w:t>liitumispunkti</w:t>
      </w:r>
      <w:proofErr w:type="spellEnd"/>
      <w:r w:rsidRPr="00333C85">
        <w:t xml:space="preserve"> </w:t>
      </w:r>
      <w:proofErr w:type="spellStart"/>
      <w:r w:rsidRPr="00333C85">
        <w:t>asukoht</w:t>
      </w:r>
      <w:proofErr w:type="spellEnd"/>
      <w:r w:rsidRPr="00333C85">
        <w:t xml:space="preserve"> </w:t>
      </w:r>
      <w:proofErr w:type="spellStart"/>
      <w:r w:rsidRPr="00333C85">
        <w:t>täpsustub</w:t>
      </w:r>
      <w:proofErr w:type="spellEnd"/>
      <w:r w:rsidRPr="00333C85">
        <w:t xml:space="preserve"> ÜVK-</w:t>
      </w:r>
      <w:proofErr w:type="spellStart"/>
      <w:r w:rsidRPr="00333C85">
        <w:t>trasside</w:t>
      </w:r>
      <w:proofErr w:type="spellEnd"/>
      <w:r w:rsidRPr="00333C85">
        <w:t xml:space="preserve"> </w:t>
      </w:r>
      <w:proofErr w:type="spellStart"/>
      <w:r w:rsidRPr="00333C85">
        <w:t>projekteerimisel</w:t>
      </w:r>
      <w:proofErr w:type="spellEnd"/>
      <w:r>
        <w:t>.</w:t>
      </w:r>
    </w:p>
    <w:p w:rsidR="00DF57CB" w:rsidRDefault="00DF57CB" w:rsidP="00DF57CB">
      <w:pPr>
        <w:jc w:val="both"/>
        <w:rPr>
          <w:lang w:val="et-EE"/>
        </w:rPr>
      </w:pPr>
    </w:p>
    <w:p w:rsidR="00DF57CB" w:rsidRDefault="00DF57CB" w:rsidP="00DF57CB">
      <w:pPr>
        <w:jc w:val="both"/>
      </w:pPr>
      <w:r>
        <w:t xml:space="preserve">23.02.2024 </w:t>
      </w:r>
      <w:proofErr w:type="spellStart"/>
      <w:r>
        <w:t>kirjaga</w:t>
      </w:r>
      <w:proofErr w:type="spellEnd"/>
      <w:r>
        <w:t xml:space="preserve"> nr 7-13/24/160-3 </w:t>
      </w:r>
      <w:proofErr w:type="spellStart"/>
      <w:r>
        <w:t>andis</w:t>
      </w:r>
      <w:proofErr w:type="spellEnd"/>
      <w:r>
        <w:t xml:space="preserve"> </w:t>
      </w:r>
      <w:proofErr w:type="spellStart"/>
      <w:r>
        <w:t>Keskkonnaamet</w:t>
      </w:r>
      <w:proofErr w:type="spellEnd"/>
      <w:r>
        <w:t xml:space="preserve"> </w:t>
      </w:r>
      <w:proofErr w:type="spellStart"/>
      <w:r>
        <w:t>osalise</w:t>
      </w:r>
      <w:proofErr w:type="spellEnd"/>
      <w:r>
        <w:t xml:space="preserve"> </w:t>
      </w:r>
      <w:proofErr w:type="spellStart"/>
      <w:r>
        <w:t>nõusoleku</w:t>
      </w:r>
      <w:proofErr w:type="spellEnd"/>
      <w:r>
        <w:t xml:space="preserve"> </w:t>
      </w:r>
      <w:proofErr w:type="spellStart"/>
      <w:r>
        <w:t>ehituskeeluvööndi</w:t>
      </w:r>
      <w:proofErr w:type="spellEnd"/>
      <w:r>
        <w:t xml:space="preserve"> </w:t>
      </w:r>
      <w:proofErr w:type="spellStart"/>
      <w:r>
        <w:t>vähendamiseks</w:t>
      </w:r>
      <w:proofErr w:type="spellEnd"/>
      <w:r>
        <w:t xml:space="preserve"> </w:t>
      </w:r>
      <w:proofErr w:type="spellStart"/>
      <w:r>
        <w:t>Manniva</w:t>
      </w:r>
      <w:proofErr w:type="spellEnd"/>
      <w:r>
        <w:t xml:space="preserve"> </w:t>
      </w:r>
      <w:proofErr w:type="spellStart"/>
      <w:r>
        <w:t>külas</w:t>
      </w:r>
      <w:proofErr w:type="spellEnd"/>
      <w:r>
        <w:t xml:space="preserve"> </w:t>
      </w:r>
      <w:proofErr w:type="spellStart"/>
      <w:r>
        <w:t>asuva</w:t>
      </w:r>
      <w:proofErr w:type="spellEnd"/>
      <w:r>
        <w:t xml:space="preserve"> </w:t>
      </w:r>
      <w:proofErr w:type="spellStart"/>
      <w:r>
        <w:t>Tammenõlva</w:t>
      </w:r>
      <w:proofErr w:type="spellEnd"/>
      <w:r>
        <w:t xml:space="preserve"> </w:t>
      </w:r>
      <w:proofErr w:type="spellStart"/>
      <w:r>
        <w:t>maaüksusel</w:t>
      </w:r>
      <w:proofErr w:type="spellEnd"/>
      <w:r>
        <w:t xml:space="preserve"> </w:t>
      </w:r>
      <w:proofErr w:type="spellStart"/>
      <w:r>
        <w:t>õuemaa</w:t>
      </w:r>
      <w:proofErr w:type="spellEnd"/>
      <w:r>
        <w:t xml:space="preserve"> </w:t>
      </w:r>
      <w:proofErr w:type="spellStart"/>
      <w:r>
        <w:t>kõlviku</w:t>
      </w:r>
      <w:proofErr w:type="spellEnd"/>
      <w:r>
        <w:t xml:space="preserve"> </w:t>
      </w:r>
      <w:proofErr w:type="spellStart"/>
      <w:r>
        <w:t>ulatuses</w:t>
      </w:r>
      <w:proofErr w:type="spellEnd"/>
      <w:r>
        <w:t xml:space="preserve"> </w:t>
      </w:r>
      <w:proofErr w:type="spellStart"/>
      <w:r>
        <w:t>kuni</w:t>
      </w:r>
      <w:proofErr w:type="spellEnd"/>
      <w:r>
        <w:t xml:space="preserve"> 15 </w:t>
      </w:r>
      <w:proofErr w:type="spellStart"/>
      <w:r>
        <w:lastRenderedPageBreak/>
        <w:t>meetrini</w:t>
      </w:r>
      <w:proofErr w:type="spellEnd"/>
      <w:r>
        <w:t xml:space="preserve"> </w:t>
      </w:r>
      <w:proofErr w:type="spellStart"/>
      <w:r>
        <w:t>astangu</w:t>
      </w:r>
      <w:proofErr w:type="spellEnd"/>
      <w:r>
        <w:t xml:space="preserve"> </w:t>
      </w:r>
      <w:proofErr w:type="spellStart"/>
      <w:r>
        <w:t>ülemisest</w:t>
      </w:r>
      <w:proofErr w:type="spellEnd"/>
      <w:r>
        <w:t xml:space="preserve"> </w:t>
      </w:r>
      <w:proofErr w:type="spellStart"/>
      <w:r>
        <w:t>servast</w:t>
      </w:r>
      <w:proofErr w:type="spellEnd"/>
      <w:r>
        <w:t xml:space="preserve"> </w:t>
      </w:r>
      <w:proofErr w:type="spellStart"/>
      <w:r>
        <w:t>sisemaa</w:t>
      </w:r>
      <w:proofErr w:type="spellEnd"/>
      <w:r>
        <w:t xml:space="preserve"> </w:t>
      </w:r>
      <w:proofErr w:type="spellStart"/>
      <w:r>
        <w:t>poole</w:t>
      </w:r>
      <w:proofErr w:type="spellEnd"/>
      <w:r>
        <w:t xml:space="preserve"> </w:t>
      </w:r>
      <w:proofErr w:type="spellStart"/>
      <w:r>
        <w:t>kavandatud</w:t>
      </w:r>
      <w:proofErr w:type="spellEnd"/>
      <w:r w:rsidRPr="00FE5EC2">
        <w:t xml:space="preserve"> </w:t>
      </w:r>
      <w:proofErr w:type="spellStart"/>
      <w:r>
        <w:t>põhijoonisel</w:t>
      </w:r>
      <w:proofErr w:type="spellEnd"/>
      <w:r>
        <w:t xml:space="preserve"> DP-04c </w:t>
      </w:r>
      <w:proofErr w:type="spellStart"/>
      <w:r>
        <w:t>näidatud</w:t>
      </w:r>
      <w:proofErr w:type="spellEnd"/>
      <w:r>
        <w:t xml:space="preserve"> </w:t>
      </w:r>
      <w:proofErr w:type="spellStart"/>
      <w:r>
        <w:t>äriotstarbeliste</w:t>
      </w:r>
      <w:proofErr w:type="spellEnd"/>
      <w:r>
        <w:t xml:space="preserve"> </w:t>
      </w:r>
      <w:proofErr w:type="spellStart"/>
      <w:r>
        <w:t>ehitiste</w:t>
      </w:r>
      <w:proofErr w:type="spellEnd"/>
      <w:r>
        <w:t xml:space="preserve"> </w:t>
      </w:r>
      <w:proofErr w:type="spellStart"/>
      <w:r>
        <w:t>püstitamiseks</w:t>
      </w:r>
      <w:proofErr w:type="spellEnd"/>
      <w:r>
        <w:t xml:space="preserve">. </w:t>
      </w:r>
      <w:proofErr w:type="spellStart"/>
      <w:r>
        <w:t>Kogu</w:t>
      </w:r>
      <w:proofErr w:type="spellEnd"/>
      <w:r>
        <w:t xml:space="preserve"> </w:t>
      </w:r>
      <w:proofErr w:type="spellStart"/>
      <w:r>
        <w:t>taotletud</w:t>
      </w:r>
      <w:proofErr w:type="spellEnd"/>
      <w:r>
        <w:t xml:space="preserve"> </w:t>
      </w:r>
      <w:proofErr w:type="spellStart"/>
      <w:r>
        <w:t>alal</w:t>
      </w:r>
      <w:proofErr w:type="spellEnd"/>
      <w:r>
        <w:t xml:space="preserve"> </w:t>
      </w:r>
      <w:proofErr w:type="spellStart"/>
      <w:r>
        <w:t>ei</w:t>
      </w:r>
      <w:proofErr w:type="spellEnd"/>
      <w:r>
        <w:t xml:space="preserve"> </w:t>
      </w:r>
      <w:proofErr w:type="spellStart"/>
      <w:r>
        <w:t>pidanud</w:t>
      </w:r>
      <w:proofErr w:type="spellEnd"/>
      <w:r>
        <w:t xml:space="preserve"> </w:t>
      </w:r>
      <w:proofErr w:type="spellStart"/>
      <w:r>
        <w:t>Keskkonnaamet</w:t>
      </w:r>
      <w:proofErr w:type="spellEnd"/>
      <w:r>
        <w:t xml:space="preserve"> </w:t>
      </w:r>
      <w:proofErr w:type="spellStart"/>
      <w:r>
        <w:t>ehituskeeluvööndi</w:t>
      </w:r>
      <w:proofErr w:type="spellEnd"/>
      <w:r>
        <w:t xml:space="preserve"> </w:t>
      </w:r>
      <w:proofErr w:type="spellStart"/>
      <w:r>
        <w:t>vähendamist</w:t>
      </w:r>
      <w:proofErr w:type="spellEnd"/>
      <w:r>
        <w:t xml:space="preserve"> </w:t>
      </w:r>
      <w:proofErr w:type="spellStart"/>
      <w:r w:rsidRPr="00B87C7C">
        <w:t>võimalikuks</w:t>
      </w:r>
      <w:proofErr w:type="spellEnd"/>
      <w:r w:rsidRPr="00B87C7C">
        <w:t xml:space="preserve">. 23.03.2024 </w:t>
      </w:r>
      <w:proofErr w:type="spellStart"/>
      <w:r w:rsidRPr="00B87C7C">
        <w:t>esitasid</w:t>
      </w:r>
      <w:proofErr w:type="spellEnd"/>
      <w:r w:rsidRPr="00B87C7C">
        <w:t xml:space="preserve"> Anneli </w:t>
      </w:r>
      <w:proofErr w:type="spellStart"/>
      <w:r w:rsidRPr="00B87C7C">
        <w:t>Sitsi</w:t>
      </w:r>
      <w:proofErr w:type="spellEnd"/>
      <w:r w:rsidRPr="00B87C7C">
        <w:t xml:space="preserve"> </w:t>
      </w:r>
      <w:proofErr w:type="spellStart"/>
      <w:r w:rsidRPr="00B87C7C">
        <w:t>ja</w:t>
      </w:r>
      <w:proofErr w:type="spellEnd"/>
      <w:r w:rsidRPr="00B87C7C">
        <w:t xml:space="preserve"> Ago </w:t>
      </w:r>
      <w:proofErr w:type="spellStart"/>
      <w:r w:rsidRPr="00B87C7C">
        <w:t>Kahu</w:t>
      </w:r>
      <w:proofErr w:type="spellEnd"/>
      <w:r w:rsidRPr="00B87C7C">
        <w:t xml:space="preserve"> </w:t>
      </w:r>
      <w:proofErr w:type="spellStart"/>
      <w:r w:rsidRPr="00B87C7C">
        <w:t>Tallinna</w:t>
      </w:r>
      <w:proofErr w:type="spellEnd"/>
      <w:r w:rsidRPr="00B87C7C">
        <w:t xml:space="preserve"> </w:t>
      </w:r>
      <w:proofErr w:type="spellStart"/>
      <w:r w:rsidRPr="00B87C7C">
        <w:t>Halduskohtule</w:t>
      </w:r>
      <w:proofErr w:type="spellEnd"/>
      <w:r w:rsidRPr="00B87C7C">
        <w:t xml:space="preserve"> </w:t>
      </w:r>
      <w:proofErr w:type="spellStart"/>
      <w:r w:rsidRPr="00B87C7C">
        <w:t>kaebuse</w:t>
      </w:r>
      <w:proofErr w:type="spellEnd"/>
      <w:r w:rsidRPr="00B87C7C">
        <w:t xml:space="preserve"> </w:t>
      </w:r>
      <w:proofErr w:type="spellStart"/>
      <w:r w:rsidRPr="00B87C7C">
        <w:t>Keskkonnaameti</w:t>
      </w:r>
      <w:proofErr w:type="spellEnd"/>
      <w:r w:rsidRPr="00B87C7C">
        <w:t xml:space="preserve"> 23.02.2024 </w:t>
      </w:r>
      <w:proofErr w:type="spellStart"/>
      <w:r w:rsidRPr="00B87C7C">
        <w:t>kirja</w:t>
      </w:r>
      <w:proofErr w:type="spellEnd"/>
      <w:r w:rsidRPr="00B87C7C">
        <w:t xml:space="preserve"> nr 7-13/24/160-3 </w:t>
      </w:r>
      <w:proofErr w:type="spellStart"/>
      <w:r w:rsidRPr="00B87C7C">
        <w:t>tühistamiseks</w:t>
      </w:r>
      <w:proofErr w:type="spellEnd"/>
      <w:r w:rsidRPr="00B87C7C">
        <w:t xml:space="preserve"> </w:t>
      </w:r>
      <w:proofErr w:type="spellStart"/>
      <w:r w:rsidRPr="00B87C7C">
        <w:t>osas</w:t>
      </w:r>
      <w:proofErr w:type="spellEnd"/>
      <w:r w:rsidRPr="00B87C7C">
        <w:t xml:space="preserve">, </w:t>
      </w:r>
      <w:proofErr w:type="spellStart"/>
      <w:r w:rsidRPr="00B87C7C">
        <w:t>millega</w:t>
      </w:r>
      <w:proofErr w:type="spellEnd"/>
      <w:r w:rsidRPr="00B87C7C">
        <w:t xml:space="preserve"> </w:t>
      </w:r>
      <w:proofErr w:type="spellStart"/>
      <w:r w:rsidRPr="00B87C7C">
        <w:t>keelduti</w:t>
      </w:r>
      <w:proofErr w:type="spellEnd"/>
      <w:r w:rsidRPr="00B87C7C">
        <w:t xml:space="preserve"> </w:t>
      </w:r>
      <w:proofErr w:type="spellStart"/>
      <w:r w:rsidRPr="00B87C7C">
        <w:t>ehituskeeluvööndi</w:t>
      </w:r>
      <w:proofErr w:type="spellEnd"/>
      <w:r w:rsidRPr="00B87C7C">
        <w:t xml:space="preserve"> </w:t>
      </w:r>
      <w:proofErr w:type="spellStart"/>
      <w:r w:rsidRPr="00B87C7C">
        <w:t>vähendamisest</w:t>
      </w:r>
      <w:proofErr w:type="spellEnd"/>
      <w:r w:rsidRPr="00B87C7C">
        <w:t xml:space="preserve"> </w:t>
      </w:r>
      <w:proofErr w:type="spellStart"/>
      <w:r w:rsidRPr="00B87C7C">
        <w:t>Jõelähtme</w:t>
      </w:r>
      <w:proofErr w:type="spellEnd"/>
      <w:r w:rsidRPr="00B87C7C">
        <w:t xml:space="preserve"> </w:t>
      </w:r>
      <w:proofErr w:type="spellStart"/>
      <w:r w:rsidRPr="00B87C7C">
        <w:t>vallas</w:t>
      </w:r>
      <w:proofErr w:type="spellEnd"/>
      <w:r w:rsidRPr="00B87C7C">
        <w:t xml:space="preserve"> </w:t>
      </w:r>
      <w:proofErr w:type="spellStart"/>
      <w:r w:rsidRPr="00B87C7C">
        <w:t>Manniva</w:t>
      </w:r>
      <w:proofErr w:type="spellEnd"/>
      <w:r w:rsidRPr="00B87C7C">
        <w:t xml:space="preserve"> </w:t>
      </w:r>
      <w:proofErr w:type="spellStart"/>
      <w:r w:rsidRPr="00B87C7C">
        <w:t>külas</w:t>
      </w:r>
      <w:proofErr w:type="spellEnd"/>
      <w:r w:rsidRPr="00B87C7C">
        <w:t xml:space="preserve"> </w:t>
      </w:r>
      <w:proofErr w:type="spellStart"/>
      <w:r w:rsidRPr="00B87C7C">
        <w:t>Tammenõlva</w:t>
      </w:r>
      <w:proofErr w:type="spellEnd"/>
      <w:r w:rsidRPr="00B87C7C">
        <w:t xml:space="preserve"> </w:t>
      </w:r>
      <w:proofErr w:type="spellStart"/>
      <w:r w:rsidRPr="00B87C7C">
        <w:t>kinnistu</w:t>
      </w:r>
      <w:proofErr w:type="spellEnd"/>
      <w:r w:rsidRPr="00B87C7C">
        <w:t xml:space="preserve"> </w:t>
      </w:r>
      <w:proofErr w:type="spellStart"/>
      <w:r w:rsidRPr="00B87C7C">
        <w:t>ja</w:t>
      </w:r>
      <w:proofErr w:type="spellEnd"/>
      <w:r w:rsidRPr="00B87C7C">
        <w:t xml:space="preserve"> </w:t>
      </w:r>
      <w:proofErr w:type="spellStart"/>
      <w:r w:rsidRPr="00B87C7C">
        <w:t>lähiala</w:t>
      </w:r>
      <w:proofErr w:type="spellEnd"/>
      <w:r w:rsidRPr="00B87C7C">
        <w:t xml:space="preserve"> </w:t>
      </w:r>
      <w:proofErr w:type="spellStart"/>
      <w:r w:rsidRPr="00B87C7C">
        <w:t>detailplaneeringu</w:t>
      </w:r>
      <w:proofErr w:type="spellEnd"/>
      <w:r w:rsidRPr="00B87C7C">
        <w:t xml:space="preserve"> </w:t>
      </w:r>
      <w:proofErr w:type="spellStart"/>
      <w:r w:rsidRPr="00B87C7C">
        <w:t>alal</w:t>
      </w:r>
      <w:proofErr w:type="spellEnd"/>
      <w:r w:rsidRPr="00B87C7C">
        <w:t xml:space="preserve"> </w:t>
      </w:r>
      <w:proofErr w:type="spellStart"/>
      <w:r w:rsidRPr="00B87C7C">
        <w:t>ning</w:t>
      </w:r>
      <w:proofErr w:type="spellEnd"/>
      <w:r w:rsidRPr="00B87C7C">
        <w:t xml:space="preserve"> </w:t>
      </w:r>
      <w:proofErr w:type="spellStart"/>
      <w:r w:rsidRPr="00B87C7C">
        <w:t>Keskkonnaameti</w:t>
      </w:r>
      <w:proofErr w:type="spellEnd"/>
      <w:r w:rsidRPr="00B87C7C">
        <w:t xml:space="preserve"> </w:t>
      </w:r>
      <w:proofErr w:type="spellStart"/>
      <w:r w:rsidRPr="00B87C7C">
        <w:t>kohustamiseks</w:t>
      </w:r>
      <w:proofErr w:type="spellEnd"/>
      <w:r w:rsidRPr="00B87C7C">
        <w:t xml:space="preserve"> </w:t>
      </w:r>
      <w:proofErr w:type="spellStart"/>
      <w:r w:rsidRPr="00B87C7C">
        <w:t>teha</w:t>
      </w:r>
      <w:proofErr w:type="spellEnd"/>
      <w:r w:rsidRPr="00B87C7C">
        <w:t xml:space="preserve"> </w:t>
      </w:r>
      <w:proofErr w:type="spellStart"/>
      <w:r w:rsidRPr="00B87C7C">
        <w:t>uus</w:t>
      </w:r>
      <w:proofErr w:type="spellEnd"/>
      <w:r w:rsidRPr="00B87C7C">
        <w:t xml:space="preserve"> </w:t>
      </w:r>
      <w:proofErr w:type="spellStart"/>
      <w:r w:rsidRPr="00B87C7C">
        <w:t>otsus</w:t>
      </w:r>
      <w:proofErr w:type="spellEnd"/>
      <w:r w:rsidRPr="00B87C7C">
        <w:t xml:space="preserve">, </w:t>
      </w:r>
      <w:proofErr w:type="spellStart"/>
      <w:r w:rsidRPr="00B87C7C">
        <w:t>millega</w:t>
      </w:r>
      <w:proofErr w:type="spellEnd"/>
      <w:r w:rsidRPr="00B87C7C">
        <w:t xml:space="preserve"> </w:t>
      </w:r>
      <w:proofErr w:type="spellStart"/>
      <w:r w:rsidRPr="00B87C7C">
        <w:t>vaadata</w:t>
      </w:r>
      <w:proofErr w:type="spellEnd"/>
      <w:r w:rsidRPr="00B87C7C">
        <w:t xml:space="preserve"> </w:t>
      </w:r>
      <w:proofErr w:type="spellStart"/>
      <w:r w:rsidRPr="00B87C7C">
        <w:t>uuesti</w:t>
      </w:r>
      <w:proofErr w:type="spellEnd"/>
      <w:r w:rsidRPr="00B87C7C">
        <w:t xml:space="preserve"> </w:t>
      </w:r>
      <w:proofErr w:type="spellStart"/>
      <w:r w:rsidRPr="00B87C7C">
        <w:t>läbi</w:t>
      </w:r>
      <w:proofErr w:type="spellEnd"/>
      <w:r w:rsidRPr="00B87C7C">
        <w:t xml:space="preserve"> </w:t>
      </w:r>
      <w:proofErr w:type="spellStart"/>
      <w:r w:rsidRPr="00B87C7C">
        <w:t>Jõelähtme</w:t>
      </w:r>
      <w:proofErr w:type="spellEnd"/>
      <w:r w:rsidRPr="00B87C7C">
        <w:t xml:space="preserve"> </w:t>
      </w:r>
      <w:proofErr w:type="spellStart"/>
      <w:r w:rsidRPr="00B87C7C">
        <w:t>valla</w:t>
      </w:r>
      <w:proofErr w:type="spellEnd"/>
      <w:r w:rsidRPr="00B87C7C">
        <w:t xml:space="preserve"> 03.01.2024 </w:t>
      </w:r>
      <w:proofErr w:type="spellStart"/>
      <w:r w:rsidRPr="00B87C7C">
        <w:t>taotlus</w:t>
      </w:r>
      <w:proofErr w:type="spellEnd"/>
      <w:r w:rsidRPr="00B87C7C">
        <w:t xml:space="preserve"> </w:t>
      </w:r>
      <w:proofErr w:type="spellStart"/>
      <w:r w:rsidRPr="00B87C7C">
        <w:t>ehituskeeluvööndi</w:t>
      </w:r>
      <w:proofErr w:type="spellEnd"/>
      <w:r w:rsidRPr="00B87C7C">
        <w:t xml:space="preserve"> </w:t>
      </w:r>
      <w:proofErr w:type="spellStart"/>
      <w:r w:rsidRPr="00B87C7C">
        <w:t>vähendamiseks</w:t>
      </w:r>
      <w:proofErr w:type="spellEnd"/>
      <w:r w:rsidRPr="00B87C7C">
        <w:t xml:space="preserve"> </w:t>
      </w:r>
      <w:proofErr w:type="spellStart"/>
      <w:r w:rsidRPr="00B87C7C">
        <w:t>Jõelähtme</w:t>
      </w:r>
      <w:proofErr w:type="spellEnd"/>
      <w:r w:rsidRPr="00B87C7C">
        <w:t xml:space="preserve"> </w:t>
      </w:r>
      <w:proofErr w:type="spellStart"/>
      <w:r w:rsidRPr="00B87C7C">
        <w:t>vallas</w:t>
      </w:r>
      <w:proofErr w:type="spellEnd"/>
      <w:r w:rsidRPr="00B87C7C">
        <w:t xml:space="preserve"> </w:t>
      </w:r>
      <w:proofErr w:type="spellStart"/>
      <w:r w:rsidRPr="00B87C7C">
        <w:t>Manniva</w:t>
      </w:r>
      <w:proofErr w:type="spellEnd"/>
      <w:r w:rsidRPr="00B87C7C">
        <w:t xml:space="preserve"> </w:t>
      </w:r>
      <w:proofErr w:type="spellStart"/>
      <w:r w:rsidRPr="00B87C7C">
        <w:t>külas</w:t>
      </w:r>
      <w:proofErr w:type="spellEnd"/>
      <w:r w:rsidRPr="00B87C7C">
        <w:t xml:space="preserve"> </w:t>
      </w:r>
      <w:proofErr w:type="spellStart"/>
      <w:r w:rsidRPr="00B87C7C">
        <w:t>Tammenõlva</w:t>
      </w:r>
      <w:proofErr w:type="spellEnd"/>
      <w:r w:rsidRPr="00B87C7C">
        <w:t xml:space="preserve"> </w:t>
      </w:r>
      <w:proofErr w:type="spellStart"/>
      <w:r w:rsidRPr="00B87C7C">
        <w:t>kinnistu</w:t>
      </w:r>
      <w:proofErr w:type="spellEnd"/>
      <w:r w:rsidRPr="00B87C7C">
        <w:t xml:space="preserve"> </w:t>
      </w:r>
      <w:proofErr w:type="spellStart"/>
      <w:r w:rsidRPr="00B87C7C">
        <w:t>ja</w:t>
      </w:r>
      <w:proofErr w:type="spellEnd"/>
      <w:r w:rsidRPr="00B87C7C">
        <w:t xml:space="preserve"> </w:t>
      </w:r>
      <w:proofErr w:type="spellStart"/>
      <w:r w:rsidRPr="00B87C7C">
        <w:t>lähiala</w:t>
      </w:r>
      <w:proofErr w:type="spellEnd"/>
      <w:r w:rsidRPr="00B87C7C">
        <w:t xml:space="preserve"> </w:t>
      </w:r>
      <w:proofErr w:type="spellStart"/>
      <w:r w:rsidRPr="00B87C7C">
        <w:t>detailplaneeringu</w:t>
      </w:r>
      <w:proofErr w:type="spellEnd"/>
      <w:r w:rsidRPr="00B87C7C">
        <w:t xml:space="preserve"> </w:t>
      </w:r>
      <w:proofErr w:type="spellStart"/>
      <w:r w:rsidRPr="00B87C7C">
        <w:t>alal</w:t>
      </w:r>
      <w:proofErr w:type="spellEnd"/>
      <w:r w:rsidRPr="00B87C7C">
        <w:t xml:space="preserve">. </w:t>
      </w:r>
      <w:proofErr w:type="spellStart"/>
      <w:r w:rsidRPr="00B87C7C">
        <w:t>Kaebus</w:t>
      </w:r>
      <w:r w:rsidR="007C684F">
        <w:t>t</w:t>
      </w:r>
      <w:proofErr w:type="spellEnd"/>
      <w:r w:rsidR="007C684F">
        <w:t xml:space="preserve"> </w:t>
      </w:r>
      <w:proofErr w:type="spellStart"/>
      <w:r w:rsidR="007C684F">
        <w:t>menetleb</w:t>
      </w:r>
      <w:proofErr w:type="spellEnd"/>
      <w:r w:rsidRPr="00B87C7C">
        <w:t xml:space="preserve"> </w:t>
      </w:r>
      <w:proofErr w:type="spellStart"/>
      <w:r w:rsidRPr="00B87C7C">
        <w:t>Tallinna</w:t>
      </w:r>
      <w:proofErr w:type="spellEnd"/>
      <w:r w:rsidRPr="00B87C7C">
        <w:t xml:space="preserve"> </w:t>
      </w:r>
      <w:proofErr w:type="spellStart"/>
      <w:r w:rsidRPr="00B87C7C">
        <w:t>Halduskohus</w:t>
      </w:r>
      <w:proofErr w:type="spellEnd"/>
      <w:r w:rsidRPr="00B87C7C">
        <w:t xml:space="preserve"> </w:t>
      </w:r>
      <w:proofErr w:type="spellStart"/>
      <w:r w:rsidRPr="00B87C7C">
        <w:t>haldusasja</w:t>
      </w:r>
      <w:r w:rsidR="007C684F">
        <w:t>s</w:t>
      </w:r>
      <w:bookmarkStart w:id="0" w:name="_GoBack"/>
      <w:bookmarkEnd w:id="0"/>
      <w:proofErr w:type="spellEnd"/>
      <w:r w:rsidRPr="00B87C7C">
        <w:t xml:space="preserve"> nr 3-24-924.</w:t>
      </w:r>
    </w:p>
    <w:p w:rsidR="00DF57CB" w:rsidRPr="00B87C7C" w:rsidRDefault="00376711" w:rsidP="00DF57CB">
      <w:pPr>
        <w:pStyle w:val="Normaallaadveeb"/>
        <w:spacing w:before="0" w:after="0" w:afterAutospacing="0"/>
        <w:ind w:right="-15"/>
        <w:jc w:val="both"/>
      </w:pPr>
      <w:proofErr w:type="spellStart"/>
      <w:r>
        <w:t>Eeltoodut</w:t>
      </w:r>
      <w:proofErr w:type="spellEnd"/>
      <w:r>
        <w:t xml:space="preserve"> </w:t>
      </w:r>
      <w:proofErr w:type="spellStart"/>
      <w:r>
        <w:t>a</w:t>
      </w:r>
      <w:r w:rsidR="00DF57CB">
        <w:t>rvestades</w:t>
      </w:r>
      <w:proofErr w:type="spellEnd"/>
      <w:r w:rsidR="00DF57CB">
        <w:t xml:space="preserve"> </w:t>
      </w:r>
      <w:proofErr w:type="spellStart"/>
      <w:r w:rsidR="00DF57CB">
        <w:t>kehtestatakse</w:t>
      </w:r>
      <w:proofErr w:type="spellEnd"/>
      <w:r w:rsidR="00DF57CB">
        <w:t xml:space="preserve"> </w:t>
      </w:r>
      <w:proofErr w:type="spellStart"/>
      <w:r w:rsidR="00DF57CB">
        <w:t>planeering</w:t>
      </w:r>
      <w:proofErr w:type="spellEnd"/>
      <w:r w:rsidR="00DF57CB">
        <w:t xml:space="preserve"> </w:t>
      </w:r>
      <w:proofErr w:type="spellStart"/>
      <w:r w:rsidR="007C684F">
        <w:t>osas</w:t>
      </w:r>
      <w:proofErr w:type="spellEnd"/>
      <w:r w:rsidR="007C684F">
        <w:t xml:space="preserve">, </w:t>
      </w:r>
      <w:proofErr w:type="spellStart"/>
      <w:r w:rsidR="007C684F">
        <w:t>mille</w:t>
      </w:r>
      <w:proofErr w:type="spellEnd"/>
      <w:r w:rsidR="007C684F">
        <w:t xml:space="preserve"> </w:t>
      </w:r>
      <w:proofErr w:type="spellStart"/>
      <w:r w:rsidR="007C684F">
        <w:t>üle</w:t>
      </w:r>
      <w:proofErr w:type="spellEnd"/>
      <w:r w:rsidR="007C684F">
        <w:t xml:space="preserve"> </w:t>
      </w:r>
      <w:proofErr w:type="spellStart"/>
      <w:r w:rsidR="007C684F">
        <w:t>ei</w:t>
      </w:r>
      <w:proofErr w:type="spellEnd"/>
      <w:r w:rsidR="007C684F">
        <w:t xml:space="preserve"> ole </w:t>
      </w:r>
      <w:proofErr w:type="spellStart"/>
      <w:r w:rsidR="007C684F">
        <w:t>vaidlust</w:t>
      </w:r>
      <w:proofErr w:type="spellEnd"/>
      <w:r w:rsidR="00DF57CB">
        <w:t>.</w:t>
      </w:r>
    </w:p>
    <w:p w:rsidR="00AB7683" w:rsidRDefault="00AB7683" w:rsidP="000C0E08">
      <w:pPr>
        <w:jc w:val="both"/>
        <w:rPr>
          <w:lang w:val="et-EE"/>
        </w:rPr>
      </w:pPr>
    </w:p>
    <w:p w:rsidR="00160D19" w:rsidRDefault="00160D19" w:rsidP="000C0E08">
      <w:pPr>
        <w:jc w:val="both"/>
        <w:rPr>
          <w:lang w:val="et-EE"/>
        </w:rPr>
      </w:pPr>
      <w:r>
        <w:rPr>
          <w:lang w:val="et-EE"/>
        </w:rPr>
        <w:t xml:space="preserve">Detailplaneeringu materjalid on saadaval siit: </w:t>
      </w:r>
    </w:p>
    <w:p w:rsidR="004D4B0E" w:rsidRDefault="007C684F" w:rsidP="000C0E08">
      <w:pPr>
        <w:jc w:val="both"/>
      </w:pPr>
      <w:hyperlink r:id="rId9" w:history="1">
        <w:r w:rsidR="004D4B0E" w:rsidRPr="00313443">
          <w:rPr>
            <w:rStyle w:val="Hperlink"/>
          </w:rPr>
          <w:t>https://maja.joelahtme.ee/?dir=Detailplaneeringute+materjalid%2FManniva+Tammen%C3%B5lva</w:t>
        </w:r>
      </w:hyperlink>
    </w:p>
    <w:p w:rsidR="00160D19" w:rsidRDefault="00160D19" w:rsidP="000C0E08">
      <w:pPr>
        <w:jc w:val="both"/>
        <w:rPr>
          <w:lang w:val="et-EE"/>
        </w:rPr>
      </w:pPr>
      <w:r>
        <w:rPr>
          <w:lang w:val="et-EE"/>
        </w:rPr>
        <w:t xml:space="preserve"> </w:t>
      </w:r>
    </w:p>
    <w:p w:rsidR="00A0304D" w:rsidRDefault="00A0304D" w:rsidP="00AB7683">
      <w:pPr>
        <w:jc w:val="both"/>
        <w:rPr>
          <w:lang w:val="et-EE"/>
        </w:rPr>
      </w:pPr>
    </w:p>
    <w:p w:rsidR="00160D19" w:rsidRPr="009505B2" w:rsidRDefault="00160D19" w:rsidP="00AB7683">
      <w:pPr>
        <w:jc w:val="both"/>
        <w:rPr>
          <w:lang w:val="et-EE"/>
        </w:rPr>
      </w:pPr>
    </w:p>
    <w:p w:rsidR="00160D19" w:rsidRPr="009505B2" w:rsidRDefault="00160D19" w:rsidP="00AB7683">
      <w:pPr>
        <w:jc w:val="both"/>
        <w:rPr>
          <w:lang w:val="et-EE"/>
        </w:rPr>
      </w:pPr>
    </w:p>
    <w:p w:rsidR="009505B2" w:rsidRPr="0086602C" w:rsidRDefault="009505B2" w:rsidP="009505B2">
      <w:pPr>
        <w:pStyle w:val="Vahedeta"/>
        <w:rPr>
          <w:rFonts w:ascii="Times New Roman" w:hAnsi="Times New Roman"/>
        </w:rPr>
      </w:pPr>
      <w:r w:rsidRPr="0086602C">
        <w:rPr>
          <w:rFonts w:ascii="Times New Roman" w:hAnsi="Times New Roman"/>
        </w:rPr>
        <w:t>Lugupidamisega</w:t>
      </w:r>
    </w:p>
    <w:p w:rsidR="009505B2" w:rsidRDefault="009505B2" w:rsidP="00AB7683">
      <w:pPr>
        <w:jc w:val="both"/>
        <w:rPr>
          <w:i/>
          <w:lang w:val="et-EE"/>
        </w:rPr>
      </w:pPr>
    </w:p>
    <w:p w:rsidR="009505B2" w:rsidRDefault="009505B2" w:rsidP="00AB7683">
      <w:pPr>
        <w:jc w:val="both"/>
        <w:rPr>
          <w:i/>
          <w:lang w:val="et-EE"/>
        </w:rPr>
      </w:pPr>
    </w:p>
    <w:p w:rsidR="009505B2" w:rsidRDefault="009505B2" w:rsidP="00AB7683">
      <w:pPr>
        <w:jc w:val="both"/>
        <w:rPr>
          <w:i/>
          <w:lang w:val="et-EE"/>
        </w:rPr>
      </w:pPr>
    </w:p>
    <w:p w:rsidR="005A2F39" w:rsidRDefault="005A2F39" w:rsidP="00AB7683">
      <w:pPr>
        <w:jc w:val="both"/>
        <w:rPr>
          <w:i/>
          <w:lang w:val="et-EE"/>
        </w:rPr>
      </w:pPr>
      <w:r w:rsidRPr="005A2F39">
        <w:rPr>
          <w:i/>
          <w:lang w:val="et-EE"/>
        </w:rPr>
        <w:t>(allkirjastatud digitaalselt)</w:t>
      </w:r>
    </w:p>
    <w:p w:rsidR="005A2F39" w:rsidRDefault="005A2F39" w:rsidP="00AB7683">
      <w:pPr>
        <w:jc w:val="both"/>
        <w:rPr>
          <w:lang w:val="et-EE"/>
        </w:rPr>
      </w:pPr>
      <w:r>
        <w:rPr>
          <w:lang w:val="et-EE"/>
        </w:rPr>
        <w:t>Andrus Umboja</w:t>
      </w:r>
    </w:p>
    <w:p w:rsidR="00160D19" w:rsidRDefault="005A2F39" w:rsidP="00AB7683">
      <w:pPr>
        <w:jc w:val="both"/>
        <w:rPr>
          <w:lang w:val="et-EE"/>
        </w:rPr>
      </w:pPr>
      <w:r>
        <w:rPr>
          <w:lang w:val="et-EE"/>
        </w:rPr>
        <w:t>vallavanem</w:t>
      </w: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Pr="00160D19" w:rsidRDefault="00160D19" w:rsidP="00160D19">
      <w:pPr>
        <w:rPr>
          <w:lang w:val="et-EE"/>
        </w:rPr>
      </w:pPr>
    </w:p>
    <w:p w:rsidR="00160D19" w:rsidRDefault="00160D19" w:rsidP="00160D19">
      <w:pPr>
        <w:rPr>
          <w:lang w:val="et-EE"/>
        </w:rPr>
      </w:pPr>
    </w:p>
    <w:p w:rsidR="00160D19" w:rsidRDefault="00160D19"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Default="009505B2" w:rsidP="00160D19">
      <w:pPr>
        <w:rPr>
          <w:lang w:val="et-EE"/>
        </w:rPr>
      </w:pPr>
    </w:p>
    <w:p w:rsidR="009505B2" w:rsidRPr="0086602C" w:rsidRDefault="009505B2" w:rsidP="009505B2">
      <w:pPr>
        <w:tabs>
          <w:tab w:val="left" w:pos="6015"/>
        </w:tabs>
        <w:jc w:val="both"/>
        <w:rPr>
          <w:sz w:val="22"/>
          <w:szCs w:val="22"/>
          <w:lang w:val="et-EE"/>
        </w:rPr>
      </w:pPr>
      <w:r w:rsidRPr="0086602C">
        <w:rPr>
          <w:sz w:val="22"/>
          <w:szCs w:val="22"/>
          <w:lang w:val="et-EE"/>
        </w:rPr>
        <w:t>Maike Heido</w:t>
      </w:r>
      <w:r>
        <w:rPr>
          <w:sz w:val="22"/>
          <w:szCs w:val="22"/>
          <w:lang w:val="et-EE"/>
        </w:rPr>
        <w:t xml:space="preserve">, </w:t>
      </w:r>
      <w:r w:rsidRPr="0086602C">
        <w:rPr>
          <w:sz w:val="22"/>
          <w:szCs w:val="22"/>
          <w:lang w:val="et-EE"/>
        </w:rPr>
        <w:t>Maike.heido@joelahtme.ee</w:t>
      </w:r>
    </w:p>
    <w:p w:rsidR="005A2F39" w:rsidRPr="00160D19" w:rsidRDefault="00160D19" w:rsidP="00160D19">
      <w:pPr>
        <w:tabs>
          <w:tab w:val="left" w:pos="990"/>
        </w:tabs>
        <w:rPr>
          <w:lang w:val="et-EE"/>
        </w:rPr>
      </w:pPr>
      <w:r>
        <w:rPr>
          <w:lang w:val="et-EE"/>
        </w:rPr>
        <w:t xml:space="preserve"> </w:t>
      </w:r>
    </w:p>
    <w:sectPr w:rsidR="005A2F39" w:rsidRPr="00160D19"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C5" w:rsidRDefault="00DD18C5">
      <w:r>
        <w:separator/>
      </w:r>
    </w:p>
  </w:endnote>
  <w:endnote w:type="continuationSeparator" w:id="0">
    <w:p w:rsidR="00DD18C5" w:rsidRDefault="00DD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446"/>
      <w:gridCol w:w="3049"/>
    </w:tblGrid>
    <w:tr w:rsidR="00DD18C5" w:rsidTr="0074621A">
      <w:tc>
        <w:tcPr>
          <w:tcW w:w="3111" w:type="dxa"/>
          <w:tcBorders>
            <w:top w:val="nil"/>
            <w:left w:val="nil"/>
            <w:bottom w:val="nil"/>
            <w:right w:val="nil"/>
          </w:tcBorders>
          <w:hideMark/>
        </w:tcPr>
        <w:p w:rsidR="00DD18C5" w:rsidRDefault="00DD18C5" w:rsidP="0074621A">
          <w:pPr>
            <w:tabs>
              <w:tab w:val="left" w:pos="3987"/>
            </w:tabs>
            <w:rPr>
              <w:sz w:val="20"/>
              <w:lang w:val="et-EE"/>
            </w:rPr>
          </w:pPr>
        </w:p>
      </w:tc>
      <w:tc>
        <w:tcPr>
          <w:tcW w:w="2972" w:type="dxa"/>
          <w:gridSpan w:val="2"/>
          <w:tcBorders>
            <w:top w:val="nil"/>
            <w:left w:val="nil"/>
            <w:bottom w:val="nil"/>
            <w:right w:val="nil"/>
          </w:tcBorders>
          <w:hideMark/>
        </w:tcPr>
        <w:p w:rsidR="00DD18C5" w:rsidRDefault="00DD18C5" w:rsidP="0074621A">
          <w:pPr>
            <w:tabs>
              <w:tab w:val="left" w:pos="3987"/>
            </w:tabs>
            <w:rPr>
              <w:sz w:val="20"/>
              <w:lang w:val="et-EE"/>
            </w:rPr>
          </w:pPr>
        </w:p>
      </w:tc>
      <w:tc>
        <w:tcPr>
          <w:tcW w:w="3049" w:type="dxa"/>
          <w:tcBorders>
            <w:top w:val="nil"/>
            <w:left w:val="nil"/>
            <w:bottom w:val="nil"/>
            <w:right w:val="nil"/>
          </w:tcBorders>
          <w:hideMark/>
        </w:tcPr>
        <w:p w:rsidR="00DD18C5" w:rsidRDefault="00DD18C5" w:rsidP="0074621A">
          <w:pPr>
            <w:tabs>
              <w:tab w:val="left" w:pos="3987"/>
            </w:tabs>
            <w:rPr>
              <w:sz w:val="20"/>
              <w:lang w:val="et-EE"/>
            </w:rPr>
          </w:pPr>
        </w:p>
      </w:tc>
    </w:tr>
    <w:tr w:rsidR="00DD18C5" w:rsidTr="0074621A">
      <w:tc>
        <w:tcPr>
          <w:tcW w:w="3111" w:type="dxa"/>
          <w:tcBorders>
            <w:top w:val="nil"/>
            <w:left w:val="nil"/>
            <w:bottom w:val="nil"/>
            <w:right w:val="nil"/>
          </w:tcBorders>
          <w:hideMark/>
        </w:tcPr>
        <w:p w:rsidR="00DD18C5" w:rsidRDefault="00DD18C5" w:rsidP="0074621A">
          <w:pPr>
            <w:tabs>
              <w:tab w:val="left" w:pos="3987"/>
            </w:tabs>
            <w:rPr>
              <w:sz w:val="20"/>
              <w:lang w:val="et-EE"/>
            </w:rPr>
          </w:pPr>
        </w:p>
      </w:tc>
      <w:tc>
        <w:tcPr>
          <w:tcW w:w="2972" w:type="dxa"/>
          <w:gridSpan w:val="2"/>
          <w:tcBorders>
            <w:top w:val="nil"/>
            <w:left w:val="nil"/>
            <w:bottom w:val="nil"/>
            <w:right w:val="nil"/>
          </w:tcBorders>
          <w:hideMark/>
        </w:tcPr>
        <w:p w:rsidR="00DD18C5" w:rsidRDefault="00DD18C5" w:rsidP="0074621A">
          <w:pPr>
            <w:tabs>
              <w:tab w:val="left" w:pos="3987"/>
            </w:tabs>
            <w:rPr>
              <w:sz w:val="20"/>
              <w:lang w:val="et-EE"/>
            </w:rPr>
          </w:pPr>
        </w:p>
      </w:tc>
      <w:tc>
        <w:tcPr>
          <w:tcW w:w="3049" w:type="dxa"/>
          <w:tcBorders>
            <w:top w:val="nil"/>
            <w:left w:val="nil"/>
            <w:bottom w:val="nil"/>
            <w:right w:val="nil"/>
          </w:tcBorders>
          <w:hideMark/>
        </w:tcPr>
        <w:p w:rsidR="00DD18C5" w:rsidRDefault="00DD18C5" w:rsidP="0074621A">
          <w:pPr>
            <w:tabs>
              <w:tab w:val="left" w:pos="3987"/>
            </w:tabs>
            <w:rPr>
              <w:sz w:val="20"/>
              <w:lang w:val="et-EE"/>
            </w:rPr>
          </w:pPr>
        </w:p>
      </w:tc>
    </w:tr>
    <w:tr w:rsidR="00DD18C5" w:rsidTr="00280CF7">
      <w:tc>
        <w:tcPr>
          <w:tcW w:w="3111" w:type="dxa"/>
          <w:tcBorders>
            <w:top w:val="single" w:sz="4" w:space="0" w:color="auto"/>
            <w:left w:val="nil"/>
            <w:bottom w:val="nil"/>
            <w:right w:val="nil"/>
          </w:tcBorders>
          <w:hideMark/>
        </w:tcPr>
        <w:p w:rsidR="00DD18C5" w:rsidRDefault="00DD18C5" w:rsidP="00280CF7">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D18C5" w:rsidRDefault="00DD18C5" w:rsidP="00280CF7">
          <w:pPr>
            <w:tabs>
              <w:tab w:val="left" w:pos="3987"/>
            </w:tabs>
            <w:rPr>
              <w:sz w:val="20"/>
              <w:lang w:val="et-EE"/>
            </w:rPr>
          </w:pPr>
        </w:p>
      </w:tc>
      <w:tc>
        <w:tcPr>
          <w:tcW w:w="3495" w:type="dxa"/>
          <w:gridSpan w:val="2"/>
          <w:tcBorders>
            <w:top w:val="single" w:sz="4" w:space="0" w:color="auto"/>
            <w:left w:val="nil"/>
            <w:bottom w:val="nil"/>
            <w:right w:val="nil"/>
          </w:tcBorders>
          <w:hideMark/>
        </w:tcPr>
        <w:p w:rsidR="00DD18C5" w:rsidRDefault="00DD18C5" w:rsidP="00280CF7">
          <w:pPr>
            <w:tabs>
              <w:tab w:val="left" w:pos="3987"/>
            </w:tabs>
            <w:rPr>
              <w:sz w:val="20"/>
              <w:lang w:val="et-EE"/>
            </w:rPr>
          </w:pPr>
          <w:r>
            <w:rPr>
              <w:sz w:val="20"/>
              <w:lang w:val="et-EE"/>
            </w:rPr>
            <w:t>Reg.nr. 75025973</w:t>
          </w:r>
        </w:p>
      </w:tc>
    </w:tr>
    <w:tr w:rsidR="00DD18C5" w:rsidTr="00280CF7">
      <w:tc>
        <w:tcPr>
          <w:tcW w:w="3111" w:type="dxa"/>
          <w:tcBorders>
            <w:top w:val="nil"/>
            <w:left w:val="nil"/>
            <w:bottom w:val="nil"/>
            <w:right w:val="nil"/>
          </w:tcBorders>
          <w:hideMark/>
        </w:tcPr>
        <w:p w:rsidR="00DD18C5" w:rsidRDefault="00DD18C5" w:rsidP="00280CF7">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D18C5" w:rsidRDefault="00DD18C5" w:rsidP="00280CF7">
          <w:pPr>
            <w:tabs>
              <w:tab w:val="left" w:pos="3987"/>
            </w:tabs>
            <w:rPr>
              <w:sz w:val="20"/>
              <w:lang w:val="et-EE"/>
            </w:rPr>
          </w:pPr>
        </w:p>
      </w:tc>
      <w:tc>
        <w:tcPr>
          <w:tcW w:w="3495" w:type="dxa"/>
          <w:gridSpan w:val="2"/>
          <w:tcBorders>
            <w:top w:val="nil"/>
            <w:left w:val="nil"/>
            <w:bottom w:val="nil"/>
            <w:right w:val="nil"/>
          </w:tcBorders>
          <w:hideMark/>
        </w:tcPr>
        <w:p w:rsidR="00DD18C5" w:rsidRDefault="00DD18C5" w:rsidP="00280CF7">
          <w:pPr>
            <w:tabs>
              <w:tab w:val="left" w:pos="3987"/>
            </w:tabs>
            <w:rPr>
              <w:sz w:val="20"/>
              <w:lang w:val="et-EE"/>
            </w:rPr>
          </w:pPr>
          <w:r>
            <w:rPr>
              <w:sz w:val="20"/>
              <w:lang w:val="et-EE"/>
            </w:rPr>
            <w:t>a/a EE181010002018903006 SEB</w:t>
          </w:r>
        </w:p>
      </w:tc>
    </w:tr>
    <w:tr w:rsidR="00DD18C5" w:rsidTr="00280CF7">
      <w:tc>
        <w:tcPr>
          <w:tcW w:w="3111" w:type="dxa"/>
          <w:tcBorders>
            <w:top w:val="nil"/>
            <w:left w:val="nil"/>
            <w:bottom w:val="nil"/>
            <w:right w:val="nil"/>
          </w:tcBorders>
          <w:hideMark/>
        </w:tcPr>
        <w:p w:rsidR="00DD18C5" w:rsidRDefault="00DD18C5" w:rsidP="00280CF7">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D18C5" w:rsidRDefault="00DD18C5" w:rsidP="00280CF7">
          <w:pPr>
            <w:tabs>
              <w:tab w:val="left" w:pos="3987"/>
            </w:tabs>
            <w:rPr>
              <w:sz w:val="20"/>
              <w:lang w:val="et-EE"/>
            </w:rPr>
          </w:pPr>
        </w:p>
      </w:tc>
      <w:tc>
        <w:tcPr>
          <w:tcW w:w="3495" w:type="dxa"/>
          <w:gridSpan w:val="2"/>
          <w:tcBorders>
            <w:top w:val="nil"/>
            <w:left w:val="nil"/>
            <w:bottom w:val="nil"/>
            <w:right w:val="nil"/>
          </w:tcBorders>
          <w:hideMark/>
        </w:tcPr>
        <w:p w:rsidR="00DD18C5" w:rsidRDefault="00DD18C5" w:rsidP="00280CF7">
          <w:pPr>
            <w:tabs>
              <w:tab w:val="left" w:pos="3987"/>
            </w:tabs>
            <w:ind w:left="13" w:hanging="13"/>
            <w:rPr>
              <w:sz w:val="20"/>
              <w:lang w:val="et-EE"/>
            </w:rPr>
          </w:pPr>
          <w:r>
            <w:rPr>
              <w:sz w:val="20"/>
              <w:lang w:val="et-EE"/>
            </w:rPr>
            <w:t>a/a EE432200221012002639 Swedbank</w:t>
          </w:r>
        </w:p>
      </w:tc>
    </w:tr>
    <w:tr w:rsidR="00DD18C5" w:rsidTr="00280CF7">
      <w:tc>
        <w:tcPr>
          <w:tcW w:w="3111" w:type="dxa"/>
          <w:tcBorders>
            <w:top w:val="nil"/>
            <w:left w:val="nil"/>
            <w:bottom w:val="nil"/>
            <w:right w:val="nil"/>
          </w:tcBorders>
        </w:tcPr>
        <w:p w:rsidR="00DD18C5" w:rsidRDefault="00DD18C5" w:rsidP="00280CF7">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D18C5" w:rsidRDefault="00DD18C5" w:rsidP="00280CF7">
          <w:pPr>
            <w:tabs>
              <w:tab w:val="left" w:pos="3987"/>
            </w:tabs>
            <w:rPr>
              <w:sz w:val="20"/>
              <w:lang w:val="et-EE"/>
            </w:rPr>
          </w:pPr>
        </w:p>
      </w:tc>
      <w:tc>
        <w:tcPr>
          <w:tcW w:w="3495" w:type="dxa"/>
          <w:gridSpan w:val="2"/>
          <w:tcBorders>
            <w:top w:val="nil"/>
            <w:left w:val="nil"/>
            <w:bottom w:val="nil"/>
            <w:right w:val="nil"/>
          </w:tcBorders>
        </w:tcPr>
        <w:p w:rsidR="00DD18C5" w:rsidRDefault="00DD18C5" w:rsidP="00280CF7">
          <w:pPr>
            <w:tabs>
              <w:tab w:val="left" w:pos="3987"/>
            </w:tabs>
            <w:ind w:left="13" w:hanging="13"/>
            <w:rPr>
              <w:sz w:val="20"/>
              <w:lang w:val="et-EE"/>
            </w:rPr>
          </w:pPr>
          <w:r>
            <w:rPr>
              <w:sz w:val="20"/>
              <w:lang w:val="et-EE"/>
            </w:rPr>
            <w:t>a/a EE391700017003270406 Nordea</w:t>
          </w:r>
        </w:p>
      </w:tc>
    </w:tr>
  </w:tbl>
  <w:p w:rsidR="00DD18C5" w:rsidRDefault="00DD1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C5" w:rsidRDefault="00DD18C5">
      <w:r>
        <w:separator/>
      </w:r>
    </w:p>
  </w:footnote>
  <w:footnote w:type="continuationSeparator" w:id="0">
    <w:p w:rsidR="00DD18C5" w:rsidRDefault="00DD1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32DA"/>
    <w:rsid w:val="00055ED5"/>
    <w:rsid w:val="00067EE5"/>
    <w:rsid w:val="00086BEE"/>
    <w:rsid w:val="000B42C0"/>
    <w:rsid w:val="000C0E08"/>
    <w:rsid w:val="00102618"/>
    <w:rsid w:val="0012306B"/>
    <w:rsid w:val="001273EC"/>
    <w:rsid w:val="00132184"/>
    <w:rsid w:val="00134247"/>
    <w:rsid w:val="00140CAC"/>
    <w:rsid w:val="00147276"/>
    <w:rsid w:val="00160D19"/>
    <w:rsid w:val="001B1D99"/>
    <w:rsid w:val="00210BC2"/>
    <w:rsid w:val="00214BDC"/>
    <w:rsid w:val="00225525"/>
    <w:rsid w:val="002519EF"/>
    <w:rsid w:val="00273616"/>
    <w:rsid w:val="002765E2"/>
    <w:rsid w:val="00280CF7"/>
    <w:rsid w:val="002925B1"/>
    <w:rsid w:val="002E26DE"/>
    <w:rsid w:val="002F55E9"/>
    <w:rsid w:val="003338A0"/>
    <w:rsid w:val="00334B02"/>
    <w:rsid w:val="003664C9"/>
    <w:rsid w:val="00376711"/>
    <w:rsid w:val="00380203"/>
    <w:rsid w:val="003970AA"/>
    <w:rsid w:val="003B0F8D"/>
    <w:rsid w:val="00413529"/>
    <w:rsid w:val="004146C5"/>
    <w:rsid w:val="004170FA"/>
    <w:rsid w:val="0042726A"/>
    <w:rsid w:val="0042768E"/>
    <w:rsid w:val="00441D9F"/>
    <w:rsid w:val="00461A22"/>
    <w:rsid w:val="00462B21"/>
    <w:rsid w:val="00466D4D"/>
    <w:rsid w:val="00470EC7"/>
    <w:rsid w:val="00476A8E"/>
    <w:rsid w:val="00483657"/>
    <w:rsid w:val="00491A15"/>
    <w:rsid w:val="004B5BEB"/>
    <w:rsid w:val="004D4191"/>
    <w:rsid w:val="004D4B0E"/>
    <w:rsid w:val="004F458C"/>
    <w:rsid w:val="005357E7"/>
    <w:rsid w:val="0054474E"/>
    <w:rsid w:val="00560E07"/>
    <w:rsid w:val="005661CD"/>
    <w:rsid w:val="00591453"/>
    <w:rsid w:val="005A2F39"/>
    <w:rsid w:val="005C24B3"/>
    <w:rsid w:val="005F2838"/>
    <w:rsid w:val="005F392A"/>
    <w:rsid w:val="005F3973"/>
    <w:rsid w:val="00633478"/>
    <w:rsid w:val="0063764B"/>
    <w:rsid w:val="0064398B"/>
    <w:rsid w:val="00652E5E"/>
    <w:rsid w:val="006632A0"/>
    <w:rsid w:val="00667ED5"/>
    <w:rsid w:val="00677BEA"/>
    <w:rsid w:val="006968CC"/>
    <w:rsid w:val="006B363D"/>
    <w:rsid w:val="006B7FCA"/>
    <w:rsid w:val="006C35E1"/>
    <w:rsid w:val="007439FE"/>
    <w:rsid w:val="00744E82"/>
    <w:rsid w:val="0074621A"/>
    <w:rsid w:val="007C684F"/>
    <w:rsid w:val="007E7C5D"/>
    <w:rsid w:val="00811C43"/>
    <w:rsid w:val="008400B9"/>
    <w:rsid w:val="00843195"/>
    <w:rsid w:val="00894401"/>
    <w:rsid w:val="008A432F"/>
    <w:rsid w:val="008A4AE5"/>
    <w:rsid w:val="008B0FAD"/>
    <w:rsid w:val="008F3029"/>
    <w:rsid w:val="00913243"/>
    <w:rsid w:val="009505B2"/>
    <w:rsid w:val="00977128"/>
    <w:rsid w:val="00980D04"/>
    <w:rsid w:val="009B7353"/>
    <w:rsid w:val="009D28F9"/>
    <w:rsid w:val="009D38B6"/>
    <w:rsid w:val="009E059A"/>
    <w:rsid w:val="00A0304D"/>
    <w:rsid w:val="00A51F39"/>
    <w:rsid w:val="00A70225"/>
    <w:rsid w:val="00A91281"/>
    <w:rsid w:val="00A92E79"/>
    <w:rsid w:val="00AB0955"/>
    <w:rsid w:val="00AB577B"/>
    <w:rsid w:val="00AB7683"/>
    <w:rsid w:val="00AD4E38"/>
    <w:rsid w:val="00AE1590"/>
    <w:rsid w:val="00AF4918"/>
    <w:rsid w:val="00B15A05"/>
    <w:rsid w:val="00B72E0B"/>
    <w:rsid w:val="00B86D18"/>
    <w:rsid w:val="00BA517B"/>
    <w:rsid w:val="00BC1DC7"/>
    <w:rsid w:val="00BD2608"/>
    <w:rsid w:val="00C2604E"/>
    <w:rsid w:val="00C375FF"/>
    <w:rsid w:val="00C55D45"/>
    <w:rsid w:val="00C84BCE"/>
    <w:rsid w:val="00CA28B0"/>
    <w:rsid w:val="00CA7445"/>
    <w:rsid w:val="00CB67FE"/>
    <w:rsid w:val="00CB7603"/>
    <w:rsid w:val="00CC1D7F"/>
    <w:rsid w:val="00D0158B"/>
    <w:rsid w:val="00D11904"/>
    <w:rsid w:val="00D12C24"/>
    <w:rsid w:val="00D22FD3"/>
    <w:rsid w:val="00D34415"/>
    <w:rsid w:val="00D41D6C"/>
    <w:rsid w:val="00D44427"/>
    <w:rsid w:val="00D804C1"/>
    <w:rsid w:val="00D81189"/>
    <w:rsid w:val="00D82DB9"/>
    <w:rsid w:val="00DA026A"/>
    <w:rsid w:val="00DC5C09"/>
    <w:rsid w:val="00DD15FF"/>
    <w:rsid w:val="00DD18C5"/>
    <w:rsid w:val="00DD35AC"/>
    <w:rsid w:val="00DF4545"/>
    <w:rsid w:val="00DF57CB"/>
    <w:rsid w:val="00E36F2E"/>
    <w:rsid w:val="00E56534"/>
    <w:rsid w:val="00E6659D"/>
    <w:rsid w:val="00EA00B8"/>
    <w:rsid w:val="00F3000B"/>
    <w:rsid w:val="00F376A1"/>
    <w:rsid w:val="00F776B3"/>
    <w:rsid w:val="00F92E13"/>
    <w:rsid w:val="00FA7352"/>
    <w:rsid w:val="00FC7825"/>
    <w:rsid w:val="00FD49F5"/>
    <w:rsid w:val="00FE2251"/>
    <w:rsid w:val="00FE5B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01D5"/>
  <w15:docId w15:val="{0820AEE5-89BB-4F5C-8BA5-83E421BC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character" w:customStyle="1" w:styleId="fontstyle01">
    <w:name w:val="fontstyle01"/>
    <w:basedOn w:val="Liguvaikefont"/>
    <w:rsid w:val="000C0E08"/>
    <w:rPr>
      <w:rFonts w:ascii="Times New Roman" w:hAnsi="Times New Roman" w:cs="Times New Roman" w:hint="default"/>
      <w:b w:val="0"/>
      <w:bCs w:val="0"/>
      <w:i w:val="0"/>
      <w:iCs w:val="0"/>
      <w:color w:val="000000"/>
      <w:sz w:val="24"/>
      <w:szCs w:val="24"/>
    </w:rPr>
  </w:style>
  <w:style w:type="paragraph" w:styleId="Lihttekst">
    <w:name w:val="Plain Text"/>
    <w:basedOn w:val="Normaallaad"/>
    <w:link w:val="LihttekstMrk"/>
    <w:uiPriority w:val="99"/>
    <w:semiHidden/>
    <w:unhideWhenUsed/>
    <w:rsid w:val="00DF57CB"/>
    <w:rPr>
      <w:rFonts w:eastAsiaTheme="minorHAnsi"/>
      <w:lang w:val="et-EE"/>
    </w:rPr>
  </w:style>
  <w:style w:type="character" w:customStyle="1" w:styleId="LihttekstMrk">
    <w:name w:val="Lihttekst Märk"/>
    <w:basedOn w:val="Liguvaikefont"/>
    <w:link w:val="Lihttekst"/>
    <w:uiPriority w:val="99"/>
    <w:semiHidden/>
    <w:rsid w:val="00DF57CB"/>
    <w:rPr>
      <w:rFonts w:eastAsiaTheme="minorHAnsi"/>
      <w:sz w:val="24"/>
      <w:szCs w:val="24"/>
      <w:lang w:eastAsia="en-US"/>
    </w:rPr>
  </w:style>
  <w:style w:type="paragraph" w:styleId="Vahedeta">
    <w:name w:val="No Spacing"/>
    <w:uiPriority w:val="1"/>
    <w:qFormat/>
    <w:rsid w:val="009505B2"/>
    <w:rPr>
      <w:rFonts w:ascii="Calibri" w:hAnsi="Calibri"/>
      <w:sz w:val="22"/>
      <w:szCs w:val="22"/>
      <w:lang w:eastAsia="en-US"/>
    </w:rPr>
  </w:style>
  <w:style w:type="character" w:styleId="Klastatudhperlink">
    <w:name w:val="FollowedHyperlink"/>
    <w:basedOn w:val="Liguvaikefont"/>
    <w:uiPriority w:val="99"/>
    <w:semiHidden/>
    <w:unhideWhenUsed/>
    <w:rsid w:val="004D4B0E"/>
    <w:rPr>
      <w:color w:val="800080" w:themeColor="followedHyperlink"/>
      <w:u w:val="single"/>
    </w:rPr>
  </w:style>
  <w:style w:type="character" w:styleId="Lahendamatamainimine">
    <w:name w:val="Unresolved Mention"/>
    <w:basedOn w:val="Liguvaikefont"/>
    <w:uiPriority w:val="99"/>
    <w:semiHidden/>
    <w:unhideWhenUsed/>
    <w:rsid w:val="004D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360094">
      <w:bodyDiv w:val="1"/>
      <w:marLeft w:val="0"/>
      <w:marRight w:val="0"/>
      <w:marTop w:val="0"/>
      <w:marBottom w:val="0"/>
      <w:divBdr>
        <w:top w:val="none" w:sz="0" w:space="0" w:color="auto"/>
        <w:left w:val="none" w:sz="0" w:space="0" w:color="auto"/>
        <w:bottom w:val="none" w:sz="0" w:space="0" w:color="auto"/>
        <w:right w:val="none" w:sz="0" w:space="0" w:color="auto"/>
      </w:divBdr>
    </w:div>
    <w:div w:id="13678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ja.joelahtme.ee/?dir=Detailplaneeringute+materjalid%2FManniva+Tammen%C3%B5lv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BD42E-76BD-4645-A529-E19EB13D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515</Words>
  <Characters>2993</Characters>
  <Application>Microsoft Office Word</Application>
  <DocSecurity>0</DocSecurity>
  <Lines>24</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Maike Heido</cp:lastModifiedBy>
  <cp:revision>8</cp:revision>
  <cp:lastPrinted>2017-08-25T10:03:00Z</cp:lastPrinted>
  <dcterms:created xsi:type="dcterms:W3CDTF">2024-05-31T04:50:00Z</dcterms:created>
  <dcterms:modified xsi:type="dcterms:W3CDTF">2024-06-04T06:56:00Z</dcterms:modified>
</cp:coreProperties>
</file>